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759" w:rsidRDefault="006214F6" w:rsidP="00E8325E">
      <w:pPr>
        <w:pBdr>
          <w:bottom w:val="single" w:sz="12" w:space="1" w:color="auto"/>
        </w:pBdr>
        <w:jc w:val="center"/>
        <w:rPr>
          <w:b/>
          <w:sz w:val="44"/>
          <w:szCs w:val="44"/>
          <w:lang w:val="en-US"/>
        </w:rPr>
      </w:pPr>
      <w:proofErr w:type="spellStart"/>
      <w:r>
        <w:rPr>
          <w:b/>
          <w:sz w:val="44"/>
          <w:szCs w:val="44"/>
          <w:lang w:val="en-US"/>
        </w:rPr>
        <w:t>Artykuł</w:t>
      </w:r>
      <w:proofErr w:type="spellEnd"/>
      <w:r w:rsidR="00F85328">
        <w:rPr>
          <w:b/>
          <w:sz w:val="44"/>
          <w:szCs w:val="44"/>
          <w:lang w:val="en-US"/>
        </w:rPr>
        <w:t>*</w:t>
      </w: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  <w:r w:rsidRPr="00196A18">
        <w:rPr>
          <w:lang w:val="en-US"/>
        </w:rPr>
        <w:t>"Development of the European Network in Orphan Cardiovascular Diseases"</w:t>
      </w:r>
    </w:p>
    <w:p w:rsidR="00F85328" w:rsidRPr="00F85328" w:rsidRDefault="00F85328" w:rsidP="00E8325E">
      <w:pPr>
        <w:pBdr>
          <w:bottom w:val="single" w:sz="12" w:space="1" w:color="auto"/>
        </w:pBdr>
        <w:jc w:val="center"/>
        <w:rPr>
          <w:szCs w:val="44"/>
        </w:rPr>
      </w:pPr>
      <w:r>
        <w:rPr>
          <w:szCs w:val="44"/>
        </w:rPr>
        <w:t>„</w:t>
      </w:r>
      <w:r w:rsidRPr="00F85328">
        <w:rPr>
          <w:szCs w:val="44"/>
        </w:rPr>
        <w:t>Rozszerzenie Europejskiej Sieci Wsp</w:t>
      </w:r>
      <w:r w:rsidRPr="00F85328">
        <w:rPr>
          <w:rFonts w:hint="eastAsia"/>
          <w:szCs w:val="44"/>
        </w:rPr>
        <w:t>ół</w:t>
      </w:r>
      <w:r w:rsidRPr="00F85328">
        <w:rPr>
          <w:szCs w:val="44"/>
        </w:rPr>
        <w:t xml:space="preserve">pracy </w:t>
      </w:r>
      <w:proofErr w:type="spellStart"/>
      <w:r w:rsidRPr="00F85328">
        <w:rPr>
          <w:szCs w:val="44"/>
        </w:rPr>
        <w:t>ds</w:t>
      </w:r>
      <w:proofErr w:type="spellEnd"/>
      <w:r w:rsidRPr="00F85328">
        <w:rPr>
          <w:szCs w:val="44"/>
        </w:rPr>
        <w:t xml:space="preserve"> Sierocych Chor</w:t>
      </w:r>
      <w:r w:rsidRPr="00F85328">
        <w:rPr>
          <w:rFonts w:hint="eastAsia"/>
          <w:szCs w:val="44"/>
        </w:rPr>
        <w:t>ó</w:t>
      </w:r>
      <w:r w:rsidRPr="00F85328">
        <w:rPr>
          <w:szCs w:val="44"/>
        </w:rPr>
        <w:t>b Kardiologicznych</w:t>
      </w:r>
      <w:r>
        <w:rPr>
          <w:szCs w:val="44"/>
        </w:rPr>
        <w:t>”</w:t>
      </w:r>
    </w:p>
    <w:p w:rsidR="003114BE" w:rsidRPr="00F85328" w:rsidRDefault="003114BE" w:rsidP="00E8325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114BE" w:rsidRPr="00F85328" w:rsidRDefault="003114BE" w:rsidP="00E832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CC6" w:rsidRPr="006214F6" w:rsidRDefault="00E656B5" w:rsidP="005E70C5">
      <w:pPr>
        <w:pStyle w:val="arttitle"/>
        <w:rPr>
          <w:lang w:val="pl-PL"/>
        </w:rPr>
      </w:pPr>
      <w:r w:rsidRPr="00F85328">
        <w:rPr>
          <w:b/>
          <w:lang w:val="pl-PL"/>
        </w:rPr>
        <w:tab/>
      </w:r>
      <w:r w:rsidR="006214F6" w:rsidRPr="006214F6">
        <w:rPr>
          <w:b/>
          <w:lang w:val="pl-PL"/>
        </w:rPr>
        <w:t>Tytuł</w:t>
      </w:r>
      <w:r w:rsidR="00CC7759" w:rsidRPr="006214F6">
        <w:rPr>
          <w:b/>
          <w:lang w:val="pl-PL"/>
        </w:rPr>
        <w:t xml:space="preserve">: </w:t>
      </w:r>
      <w:r w:rsidR="000D4162">
        <w:rPr>
          <w:lang w:val="pl-PL"/>
        </w:rPr>
        <w:t>Ocena operacyjności pacjentów z ubytkiem w przegrodzie międzyprzedsionkowej.</w:t>
      </w:r>
    </w:p>
    <w:p w:rsidR="00E656B5" w:rsidRPr="006214F6" w:rsidRDefault="00E656B5" w:rsidP="00E656B5">
      <w:pPr>
        <w:ind w:hanging="426"/>
        <w:jc w:val="both"/>
        <w:rPr>
          <w:rFonts w:ascii="Times New Roman" w:hAnsi="Times New Roman"/>
        </w:rPr>
      </w:pPr>
    </w:p>
    <w:p w:rsidR="00606E01" w:rsidRPr="006214F6" w:rsidRDefault="00F85328" w:rsidP="00606E01">
      <w:pPr>
        <w:spacing w:line="360" w:lineRule="auto"/>
        <w:jc w:val="both"/>
        <w:rPr>
          <w:b/>
          <w:bCs/>
          <w:color w:val="002060"/>
          <w:sz w:val="44"/>
          <w:szCs w:val="28"/>
        </w:rPr>
      </w:pPr>
      <w:r w:rsidRPr="006214F6">
        <w:rPr>
          <w:b/>
          <w:bCs/>
          <w:color w:val="002060"/>
          <w:sz w:val="44"/>
          <w:szCs w:val="28"/>
        </w:rPr>
        <w:t xml:space="preserve">RCD </w:t>
      </w:r>
      <w:r w:rsidR="006214F6" w:rsidRPr="006214F6">
        <w:rPr>
          <w:b/>
          <w:bCs/>
          <w:color w:val="002060"/>
          <w:sz w:val="44"/>
          <w:szCs w:val="28"/>
        </w:rPr>
        <w:t>kod</w:t>
      </w:r>
      <w:r w:rsidRPr="006214F6">
        <w:rPr>
          <w:b/>
          <w:bCs/>
          <w:color w:val="002060"/>
          <w:sz w:val="44"/>
          <w:szCs w:val="28"/>
        </w:rPr>
        <w:t xml:space="preserve">: </w:t>
      </w:r>
      <w:r w:rsidR="00E25C3C" w:rsidRPr="00E25C3C">
        <w:rPr>
          <w:b/>
          <w:bCs/>
          <w:color w:val="002060"/>
          <w:sz w:val="44"/>
          <w:szCs w:val="28"/>
        </w:rPr>
        <w:t>II-1A.4d</w:t>
      </w:r>
    </w:p>
    <w:p w:rsidR="00BD5CC6" w:rsidRPr="006214F6" w:rsidRDefault="006214F6" w:rsidP="00606E01">
      <w:pPr>
        <w:spacing w:line="360" w:lineRule="auto"/>
        <w:jc w:val="both"/>
        <w:rPr>
          <w:rFonts w:ascii="Times New Roman" w:hAnsi="Times New Roman"/>
        </w:rPr>
      </w:pPr>
      <w:r w:rsidRPr="006214F6">
        <w:rPr>
          <w:b/>
          <w:bCs/>
          <w:sz w:val="28"/>
          <w:szCs w:val="28"/>
        </w:rPr>
        <w:t>Autor</w:t>
      </w:r>
      <w:r w:rsidR="00E8325E" w:rsidRPr="006214F6">
        <w:rPr>
          <w:b/>
          <w:bCs/>
          <w:sz w:val="28"/>
          <w:szCs w:val="28"/>
        </w:rPr>
        <w:t>:</w:t>
      </w:r>
      <w:r w:rsidR="00CC7759" w:rsidRPr="006214F6">
        <w:rPr>
          <w:bCs/>
          <w:sz w:val="28"/>
          <w:szCs w:val="28"/>
        </w:rPr>
        <w:t xml:space="preserve"> </w:t>
      </w:r>
      <w:permStart w:id="1820094677" w:edGrp="everyone"/>
      <w:r w:rsidR="002A7C72">
        <w:rPr>
          <w:rStyle w:val="artauthorsZnak"/>
        </w:rPr>
        <w:t>Grzegorz Kopeć</w:t>
      </w:r>
    </w:p>
    <w:permEnd w:id="1820094677"/>
    <w:p w:rsidR="004454E0" w:rsidRPr="006214F6" w:rsidRDefault="00F85328" w:rsidP="004454E0">
      <w:pPr>
        <w:spacing w:line="360" w:lineRule="auto"/>
        <w:ind w:hanging="426"/>
        <w:jc w:val="both"/>
        <w:rPr>
          <w:rStyle w:val="artaffiliationsZnak"/>
          <w:szCs w:val="24"/>
          <w:lang w:val="pl-PL"/>
        </w:rPr>
      </w:pPr>
      <w:r w:rsidRPr="006214F6">
        <w:rPr>
          <w:rFonts w:ascii="Times New Roman" w:hAnsi="Times New Roman"/>
          <w:b/>
          <w:sz w:val="28"/>
          <w:szCs w:val="28"/>
        </w:rPr>
        <w:tab/>
      </w:r>
      <w:r w:rsidR="00DD162E">
        <w:rPr>
          <w:rFonts w:ascii="Times New Roman" w:hAnsi="Times New Roman"/>
          <w:b/>
          <w:bCs/>
          <w:szCs w:val="24"/>
        </w:rPr>
        <w:t>Afiliacja</w:t>
      </w:r>
      <w:r w:rsidR="00810C7A" w:rsidRPr="006214F6">
        <w:rPr>
          <w:rFonts w:ascii="Times New Roman" w:hAnsi="Times New Roman"/>
          <w:b/>
          <w:bCs/>
          <w:szCs w:val="24"/>
        </w:rPr>
        <w:t xml:space="preserve">: </w:t>
      </w:r>
      <w:permStart w:id="1410147455" w:edGrp="everyone"/>
      <w:r w:rsidR="00E25C3C">
        <w:rPr>
          <w:rStyle w:val="artaffiliationsZnak"/>
          <w:szCs w:val="24"/>
          <w:lang w:val="pl-PL"/>
        </w:rPr>
        <w:t>Klinika Chorób Serca i Naczyń, Krakowski Szpital Specjalistyczny im. Jana Pawła II</w:t>
      </w:r>
    </w:p>
    <w:permEnd w:id="1410147455"/>
    <w:p w:rsidR="003114BE" w:rsidRPr="006214F6" w:rsidRDefault="00DD162E" w:rsidP="00261D4B">
      <w:pPr>
        <w:pStyle w:val="Bezodstpw"/>
        <w:rPr>
          <w:sz w:val="28"/>
        </w:rPr>
      </w:pPr>
      <w:r>
        <w:rPr>
          <w:b/>
          <w:sz w:val="28"/>
        </w:rPr>
        <w:t>Data</w:t>
      </w:r>
      <w:r w:rsidR="005B10AC" w:rsidRPr="006214F6">
        <w:rPr>
          <w:b/>
          <w:sz w:val="28"/>
        </w:rPr>
        <w:t xml:space="preserve">: </w:t>
      </w:r>
      <w:r w:rsidR="00E25C3C">
        <w:rPr>
          <w:sz w:val="28"/>
        </w:rPr>
        <w:t>30.03.2015</w:t>
      </w:r>
    </w:p>
    <w:p w:rsidR="005B10AC" w:rsidRPr="006214F6" w:rsidRDefault="005B10AC" w:rsidP="00B81E30">
      <w:pPr>
        <w:pStyle w:val="Bezodstpw"/>
        <w:spacing w:line="360" w:lineRule="auto"/>
        <w:rPr>
          <w:b/>
          <w:sz w:val="28"/>
        </w:rPr>
      </w:pPr>
    </w:p>
    <w:p w:rsidR="005B10AC" w:rsidRPr="006214F6" w:rsidRDefault="005B10AC" w:rsidP="00B81E30">
      <w:pPr>
        <w:pStyle w:val="Bezodstpw"/>
        <w:spacing w:line="360" w:lineRule="auto"/>
        <w:rPr>
          <w:b/>
          <w:sz w:val="36"/>
        </w:rPr>
      </w:pPr>
    </w:p>
    <w:p w:rsidR="000629DC" w:rsidRPr="006214F6" w:rsidRDefault="000629DC" w:rsidP="00B81E30">
      <w:pPr>
        <w:pStyle w:val="Bezodstpw"/>
        <w:spacing w:line="360" w:lineRule="auto"/>
        <w:rPr>
          <w:b/>
          <w:sz w:val="36"/>
        </w:rPr>
      </w:pPr>
    </w:p>
    <w:p w:rsidR="000629DC" w:rsidRPr="006214F6" w:rsidRDefault="000629DC" w:rsidP="00B81E30">
      <w:pPr>
        <w:pStyle w:val="Bezodstpw"/>
        <w:spacing w:line="360" w:lineRule="auto"/>
        <w:rPr>
          <w:b/>
          <w:sz w:val="36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E44EE8" w:rsidRPr="006214F6" w:rsidRDefault="00E44EE8" w:rsidP="00B81E30">
      <w:pPr>
        <w:pStyle w:val="Bezodstpw"/>
        <w:spacing w:line="360" w:lineRule="auto"/>
        <w:rPr>
          <w:sz w:val="20"/>
        </w:rPr>
      </w:pPr>
    </w:p>
    <w:p w:rsidR="00DA6D20" w:rsidRDefault="00D342A5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</w:pPr>
      <w:r>
        <w:tab/>
      </w:r>
      <w:r w:rsidR="002A7C72">
        <w:t>Zamknięcie ubytku w przegrodzie mi</w:t>
      </w:r>
      <w:r>
        <w:t>ędzyprzedsionkowej jest wskazane u pacjentów z p</w:t>
      </w:r>
      <w:r w:rsidR="002A7C72">
        <w:t>oszerzenie</w:t>
      </w:r>
      <w:r>
        <w:t>m</w:t>
      </w:r>
      <w:r w:rsidR="002A7C72">
        <w:t xml:space="preserve"> prawej komory serca i </w:t>
      </w:r>
      <w:r>
        <w:t>prawidłowym naczyniowym oporem płucnym</w:t>
      </w:r>
      <w:r w:rsidR="002A7C72">
        <w:t xml:space="preserve">. Z drugiej strony, nie jest </w:t>
      </w:r>
      <w:r w:rsidR="00DA6D20">
        <w:t>zalecane u</w:t>
      </w:r>
      <w:r w:rsidR="002A7C72">
        <w:t xml:space="preserve"> pacjentów, u których </w:t>
      </w:r>
      <w:r w:rsidR="00DA6D20">
        <w:t xml:space="preserve">rozwinęło się </w:t>
      </w:r>
      <w:r w:rsidR="002A7C72">
        <w:t xml:space="preserve">nadciśnienie płucne </w:t>
      </w:r>
      <w:r w:rsidR="00DA6D20">
        <w:t>ze  zwiększonym oporem</w:t>
      </w:r>
      <w:r w:rsidR="002A7C72">
        <w:t xml:space="preserve"> naczyń płuc</w:t>
      </w:r>
      <w:r w:rsidR="00DA6D20">
        <w:t>nych</w:t>
      </w:r>
      <w:r w:rsidR="002A7C72">
        <w:t xml:space="preserve">. </w:t>
      </w:r>
    </w:p>
    <w:p w:rsidR="00457B59" w:rsidRDefault="00DA6D20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</w:pPr>
      <w:r>
        <w:tab/>
      </w:r>
      <w:r w:rsidR="002A7C72">
        <w:t>Do czynników ryzyka rozwoju nadciśnienia płucnego po zamknięciu ubytku przegro</w:t>
      </w:r>
      <w:r w:rsidR="00272928">
        <w:t>dy międzyprzedsionkowej należą:</w:t>
      </w:r>
      <w:r w:rsidR="002A7C72">
        <w:t xml:space="preserve"> zwiększenie </w:t>
      </w:r>
      <w:r w:rsidR="00272928">
        <w:t xml:space="preserve">oporu naczyniowego </w:t>
      </w:r>
      <w:r w:rsidR="002A7C72">
        <w:t>płuc</w:t>
      </w:r>
      <w:r w:rsidR="008C0407">
        <w:t xml:space="preserve"> (&gt; 5 jednostek Wooda</w:t>
      </w:r>
      <w:r w:rsidR="002A7C72">
        <w:t xml:space="preserve">), </w:t>
      </w:r>
      <w:r w:rsidR="006732B7">
        <w:t>stosunek</w:t>
      </w:r>
      <w:r w:rsidR="008C0407">
        <w:t xml:space="preserve"> naczyniowego oporu</w:t>
      </w:r>
      <w:r w:rsidR="002A7C72">
        <w:t xml:space="preserve"> płucne</w:t>
      </w:r>
      <w:r w:rsidR="008C0407">
        <w:t>go do</w:t>
      </w:r>
      <w:r w:rsidR="002A7C72">
        <w:t xml:space="preserve"> systemowego</w:t>
      </w:r>
      <w:r w:rsidR="008C0407">
        <w:t xml:space="preserve"> &gt;</w:t>
      </w:r>
      <w:r w:rsidR="002A7C72">
        <w:t xml:space="preserve"> 0,33 </w:t>
      </w:r>
      <w:r w:rsidR="008C0407">
        <w:t xml:space="preserve">oraz </w:t>
      </w:r>
      <w:r w:rsidR="002A7C72">
        <w:t xml:space="preserve"> </w:t>
      </w:r>
      <w:r w:rsidR="006732B7">
        <w:t>stosunek</w:t>
      </w:r>
      <w:r w:rsidR="008C0407">
        <w:t xml:space="preserve"> przepływu </w:t>
      </w:r>
      <w:r w:rsidR="00301502">
        <w:t>płucnego</w:t>
      </w:r>
      <w:r w:rsidR="002A7C72">
        <w:t xml:space="preserve"> do</w:t>
      </w:r>
      <w:r w:rsidR="008C0407">
        <w:t xml:space="preserve"> przepływu</w:t>
      </w:r>
      <w:r w:rsidR="002A7C72">
        <w:t xml:space="preserve"> </w:t>
      </w:r>
      <w:r w:rsidR="00301502">
        <w:t xml:space="preserve">systemowego </w:t>
      </w:r>
      <w:r w:rsidR="002A7C72">
        <w:t xml:space="preserve"> &lt;1,5. </w:t>
      </w:r>
    </w:p>
    <w:p w:rsidR="002A7C72" w:rsidRPr="002A7C72" w:rsidRDefault="00457B59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color w:val="000000"/>
          <w:szCs w:val="24"/>
          <w:lang w:eastAsia="pl-PL"/>
        </w:rPr>
      </w:pPr>
      <w:r>
        <w:tab/>
        <w:t>Obecne w</w:t>
      </w:r>
      <w:r w:rsidR="002A7C72">
        <w:t xml:space="preserve">ytyczne </w:t>
      </w:r>
      <w:r>
        <w:t xml:space="preserve">towarzystw kardiologicznych znacznie różnią się w odniesieniu do </w:t>
      </w:r>
      <w:r w:rsidR="002A7C72">
        <w:t xml:space="preserve"> </w:t>
      </w:r>
      <w:r>
        <w:t xml:space="preserve"> </w:t>
      </w:r>
      <w:r w:rsidR="002A7C72">
        <w:t>wskazań</w:t>
      </w:r>
      <w:r>
        <w:t xml:space="preserve"> do</w:t>
      </w:r>
      <w:r w:rsidR="002A7C72">
        <w:t xml:space="preserve"> zamknięcia ubytku przegrody międzyprzedsionkowej.</w:t>
      </w:r>
      <w:r w:rsidR="002A7C72">
        <w:br/>
      </w:r>
      <w:r w:rsidR="00E355E6">
        <w:tab/>
        <w:t xml:space="preserve">Test </w:t>
      </w:r>
      <w:r w:rsidR="002A7C72">
        <w:t xml:space="preserve">reaktywności </w:t>
      </w:r>
      <w:r w:rsidR="00E355E6">
        <w:t xml:space="preserve">tętnic płucnych </w:t>
      </w:r>
      <w:r w:rsidR="002A7C72">
        <w:t>może być</w:t>
      </w:r>
      <w:r w:rsidR="00E355E6">
        <w:t xml:space="preserve"> przydatny</w:t>
      </w:r>
      <w:r w:rsidR="002A7C72">
        <w:t xml:space="preserve"> u pacjentów z łagodnie lub umiarkowanie p</w:t>
      </w:r>
      <w:r w:rsidR="00E355E6">
        <w:t>odwyższonym</w:t>
      </w:r>
      <w:r w:rsidR="002A7C72">
        <w:t xml:space="preserve"> </w:t>
      </w:r>
      <w:r w:rsidR="00E355E6">
        <w:t>oporem n</w:t>
      </w:r>
      <w:r w:rsidR="002A7C72">
        <w:t>aczyń płuc</w:t>
      </w:r>
      <w:r w:rsidR="00E355E6">
        <w:t>nych</w:t>
      </w:r>
      <w:r w:rsidR="002A7C72">
        <w:t xml:space="preserve">. Jeśli </w:t>
      </w:r>
      <w:r w:rsidR="00707DB8">
        <w:t>parametry hemodynamiczne poprawią się znacząco w czasie</w:t>
      </w:r>
      <w:r w:rsidR="002A7C72">
        <w:t xml:space="preserve"> wdychani</w:t>
      </w:r>
      <w:r w:rsidR="00707DB8">
        <w:t>a</w:t>
      </w:r>
      <w:r w:rsidR="002A7C72">
        <w:t xml:space="preserve"> tlenku azotu sugeruje </w:t>
      </w:r>
      <w:r w:rsidR="00707DB8">
        <w:t xml:space="preserve">to </w:t>
      </w:r>
      <w:r w:rsidR="002A7C72">
        <w:t>dobrą reakcję</w:t>
      </w:r>
      <w:r w:rsidR="00DB1930">
        <w:t xml:space="preserve"> na leki rozszerzające naczynia jeśli</w:t>
      </w:r>
      <w:r w:rsidR="002A7C72">
        <w:t xml:space="preserve"> nadciśnienie płucne nie ust</w:t>
      </w:r>
      <w:r w:rsidR="00DB1930">
        <w:t>ąpi</w:t>
      </w:r>
      <w:r w:rsidR="002A7C72">
        <w:t xml:space="preserve"> po zamknięcia ubytku w przegrodzie międzyprzedsionkowej. </w:t>
      </w:r>
      <w:r w:rsidR="00DB1930">
        <w:t xml:space="preserve">Niestety </w:t>
      </w:r>
      <w:r w:rsidR="002A7C72">
        <w:t xml:space="preserve">nie ma powszechnie przyjętej definicji </w:t>
      </w:r>
      <w:r w:rsidR="00DB1930">
        <w:t xml:space="preserve">dodatniego testu reaktywności tętnic płucnych u pacjenta z wadą przeciekową serca. </w:t>
      </w:r>
      <w:r w:rsidR="00DB1930">
        <w:tab/>
      </w:r>
      <w:r w:rsidR="008E7E52">
        <w:t>Hemo</w:t>
      </w:r>
      <w:r w:rsidR="002A7C72">
        <w:t>dynamiczn</w:t>
      </w:r>
      <w:r w:rsidR="008E7E52">
        <w:t>a odpowiedź</w:t>
      </w:r>
      <w:r w:rsidR="002A7C72">
        <w:t xml:space="preserve"> na ostrą </w:t>
      </w:r>
      <w:r w:rsidR="008E7E52">
        <w:t>okluzję</w:t>
      </w:r>
      <w:r w:rsidR="002A7C72">
        <w:t xml:space="preserve"> </w:t>
      </w:r>
      <w:r w:rsidR="008E7E52">
        <w:t xml:space="preserve">ubytku przegrody </w:t>
      </w:r>
      <w:proofErr w:type="spellStart"/>
      <w:r w:rsidR="008E7E52">
        <w:t>miedzyprzedsionkowej</w:t>
      </w:r>
      <w:proofErr w:type="spellEnd"/>
      <w:r w:rsidR="008E7E52">
        <w:t xml:space="preserve"> </w:t>
      </w:r>
      <w:proofErr w:type="spellStart"/>
      <w:r w:rsidR="002A7C72">
        <w:t>balonow</w:t>
      </w:r>
      <w:r w:rsidR="008E7E52">
        <w:t>em</w:t>
      </w:r>
      <w:proofErr w:type="spellEnd"/>
      <w:r w:rsidR="002A7C72">
        <w:t xml:space="preserve"> może pomóc przewidzieć ryzyko niewydolności prawej komory n</w:t>
      </w:r>
      <w:r w:rsidR="008E7E52">
        <w:t>atychmiast po zamknięciu ubytku,</w:t>
      </w:r>
      <w:r w:rsidR="002A7C72">
        <w:t xml:space="preserve"> ale rol</w:t>
      </w:r>
      <w:r w:rsidR="008E7E52">
        <w:t>a tego testu</w:t>
      </w:r>
      <w:r w:rsidR="002A7C72">
        <w:t xml:space="preserve"> w przewidywaniu długoterminowego wyniki operacji nie jest znan</w:t>
      </w:r>
      <w:r w:rsidR="008E7E52">
        <w:t>a</w:t>
      </w:r>
      <w:r w:rsidR="002A7C72">
        <w:t>.</w:t>
      </w:r>
      <w:r w:rsidR="002A7C72">
        <w:br/>
      </w:r>
      <w:r w:rsidR="008E7E52">
        <w:tab/>
      </w:r>
      <w:r w:rsidR="002A7C72">
        <w:t xml:space="preserve">Nowe </w:t>
      </w:r>
      <w:r w:rsidR="00B9305D">
        <w:t xml:space="preserve">sposoby postępowania </w:t>
      </w:r>
      <w:r w:rsidR="002A7C72">
        <w:t xml:space="preserve">u pacjentów z </w:t>
      </w:r>
      <w:r w:rsidR="00831CC9">
        <w:t xml:space="preserve">nieznacznie zwiększonym oporem </w:t>
      </w:r>
      <w:r w:rsidR="00831CC9">
        <w:lastRenderedPageBreak/>
        <w:t xml:space="preserve">naczyniowym płuc </w:t>
      </w:r>
      <w:r w:rsidR="002A7C72">
        <w:t xml:space="preserve">obejmują leczenie </w:t>
      </w:r>
      <w:proofErr w:type="spellStart"/>
      <w:r w:rsidR="00831CC9">
        <w:t>vazodilatatorami</w:t>
      </w:r>
      <w:proofErr w:type="spellEnd"/>
      <w:r w:rsidR="00831CC9">
        <w:t xml:space="preserve"> swoistymi dla łożyska płucnego</w:t>
      </w:r>
      <w:r w:rsidR="002A7C72">
        <w:t xml:space="preserve"> </w:t>
      </w:r>
      <w:r w:rsidR="00831CC9">
        <w:t>poprzedzające korekcję</w:t>
      </w:r>
      <w:r w:rsidR="002A7C72">
        <w:t xml:space="preserve"> wad</w:t>
      </w:r>
      <w:r w:rsidR="00831CC9">
        <w:t>y</w:t>
      </w:r>
      <w:r w:rsidR="002A7C72">
        <w:t xml:space="preserve"> </w:t>
      </w:r>
      <w:r w:rsidR="00831CC9">
        <w:t>lub</w:t>
      </w:r>
      <w:r w:rsidR="002A7C72">
        <w:t xml:space="preserve"> zastosowanie </w:t>
      </w:r>
      <w:r w:rsidR="00D65534">
        <w:t xml:space="preserve">mechanizmu wentylowego lub sekwestracji w obrębie zakładanej łaty lub zapinki. </w:t>
      </w:r>
      <w:r w:rsidR="006732B7">
        <w:t>T</w:t>
      </w:r>
      <w:r w:rsidR="002A7C72">
        <w:t>rwają</w:t>
      </w:r>
      <w:r w:rsidR="00D65534">
        <w:t>ce</w:t>
      </w:r>
      <w:r w:rsidR="002A7C72">
        <w:t xml:space="preserve"> </w:t>
      </w:r>
      <w:r w:rsidR="006732B7">
        <w:t xml:space="preserve">obecnie </w:t>
      </w:r>
      <w:r w:rsidR="002A7C72">
        <w:t xml:space="preserve">badania i rejestry mogą </w:t>
      </w:r>
      <w:r w:rsidR="006732B7">
        <w:t xml:space="preserve">w niedalekiej przyszłości wskazać </w:t>
      </w:r>
      <w:r w:rsidR="002A7C72">
        <w:t xml:space="preserve"> najlepsze opcje terapeutyczne dla tych pacjentów.</w:t>
      </w:r>
    </w:p>
    <w:p w:rsidR="002A7C72" w:rsidRPr="002A7C72" w:rsidRDefault="002A7C72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color w:val="000000"/>
          <w:szCs w:val="24"/>
          <w:lang w:eastAsia="pl-PL"/>
        </w:rPr>
      </w:pPr>
    </w:p>
    <w:p w:rsidR="002A7C72" w:rsidRPr="00E25C3C" w:rsidRDefault="00D65534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color w:val="000000"/>
          <w:szCs w:val="24"/>
          <w:lang w:eastAsia="pl-PL"/>
        </w:rPr>
      </w:pPr>
      <w:r w:rsidRPr="00E25C3C">
        <w:rPr>
          <w:rFonts w:asciiTheme="minorHAnsi" w:hAnsiTheme="minorHAnsi" w:cs="Times-Roman"/>
          <w:color w:val="000000"/>
          <w:szCs w:val="24"/>
          <w:lang w:eastAsia="pl-PL"/>
        </w:rPr>
        <w:t>Piśmiennictwo:</w:t>
      </w:r>
    </w:p>
    <w:p w:rsidR="002A7C72" w:rsidRPr="002A7C72" w:rsidRDefault="002A7C72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color w:val="000000"/>
          <w:szCs w:val="24"/>
          <w:lang w:val="en-GB" w:eastAsia="pl-PL"/>
        </w:rPr>
      </w:pPr>
      <w:r w:rsidRPr="00E25C3C">
        <w:rPr>
          <w:rFonts w:asciiTheme="minorHAnsi" w:hAnsiTheme="minorHAnsi" w:cs="Times-Roman"/>
          <w:szCs w:val="24"/>
          <w:lang w:eastAsia="pl-PL"/>
        </w:rPr>
        <w:t xml:space="preserve">1. </w:t>
      </w:r>
      <w:proofErr w:type="spellStart"/>
      <w:r w:rsidRPr="00E25C3C">
        <w:rPr>
          <w:rFonts w:asciiTheme="minorHAnsi" w:hAnsiTheme="minorHAnsi" w:cs="Times-Roman"/>
          <w:szCs w:val="24"/>
          <w:lang w:eastAsia="pl-PL"/>
        </w:rPr>
        <w:t>D’Alto</w:t>
      </w:r>
      <w:proofErr w:type="spellEnd"/>
      <w:r w:rsidRPr="00E25C3C">
        <w:rPr>
          <w:rFonts w:asciiTheme="minorHAnsi" w:hAnsiTheme="minorHAnsi" w:cs="Times-Roman"/>
          <w:szCs w:val="24"/>
          <w:lang w:eastAsia="pl-PL"/>
        </w:rPr>
        <w:t xml:space="preserve"> M, Romeo E, </w:t>
      </w:r>
      <w:proofErr w:type="spellStart"/>
      <w:r w:rsidRPr="00E25C3C">
        <w:rPr>
          <w:rFonts w:asciiTheme="minorHAnsi" w:hAnsiTheme="minorHAnsi" w:cs="Times-Roman"/>
          <w:szCs w:val="24"/>
          <w:lang w:eastAsia="pl-PL"/>
        </w:rPr>
        <w:t>Argiento</w:t>
      </w:r>
      <w:proofErr w:type="spellEnd"/>
      <w:r w:rsidRPr="00E25C3C">
        <w:rPr>
          <w:rFonts w:asciiTheme="minorHAnsi" w:hAnsiTheme="minorHAnsi" w:cs="Times-Roman"/>
          <w:szCs w:val="24"/>
          <w:lang w:eastAsia="pl-PL"/>
        </w:rPr>
        <w:t xml:space="preserve"> P, </w:t>
      </w:r>
      <w:proofErr w:type="spellStart"/>
      <w:r w:rsidRPr="00E25C3C">
        <w:rPr>
          <w:rFonts w:asciiTheme="minorHAnsi" w:hAnsiTheme="minorHAnsi" w:cs="Times-Roman"/>
          <w:szCs w:val="24"/>
          <w:lang w:eastAsia="pl-PL"/>
        </w:rPr>
        <w:t>Correra</w:t>
      </w:r>
      <w:proofErr w:type="spellEnd"/>
      <w:r w:rsidRPr="00E25C3C">
        <w:rPr>
          <w:rFonts w:asciiTheme="minorHAnsi" w:hAnsiTheme="minorHAnsi" w:cs="Times-Roman"/>
          <w:szCs w:val="24"/>
          <w:lang w:eastAsia="pl-PL"/>
        </w:rPr>
        <w:t xml:space="preserve"> A, </w:t>
      </w:r>
      <w:proofErr w:type="spellStart"/>
      <w:r w:rsidRPr="00E25C3C">
        <w:rPr>
          <w:rFonts w:asciiTheme="minorHAnsi" w:hAnsiTheme="minorHAnsi" w:cs="Times-Roman"/>
          <w:szCs w:val="24"/>
          <w:lang w:eastAsia="pl-PL"/>
        </w:rPr>
        <w:t>Santoro</w:t>
      </w:r>
      <w:proofErr w:type="spellEnd"/>
      <w:r w:rsidRPr="00E25C3C">
        <w:rPr>
          <w:rFonts w:asciiTheme="minorHAnsi" w:hAnsiTheme="minorHAnsi" w:cs="Times-Roman"/>
          <w:szCs w:val="24"/>
          <w:lang w:eastAsia="pl-PL"/>
        </w:rPr>
        <w:t xml:space="preserve"> G, Gaio G, </w:t>
      </w:r>
      <w:proofErr w:type="spellStart"/>
      <w:r w:rsidRPr="00E25C3C">
        <w:rPr>
          <w:rFonts w:asciiTheme="minorHAnsi" w:hAnsiTheme="minorHAnsi" w:cs="Times-Roman"/>
          <w:szCs w:val="24"/>
          <w:lang w:eastAsia="pl-PL"/>
        </w:rPr>
        <w:t>Sarubbi</w:t>
      </w:r>
      <w:proofErr w:type="spellEnd"/>
      <w:r w:rsidRPr="00E25C3C">
        <w:rPr>
          <w:rFonts w:asciiTheme="minorHAnsi" w:hAnsiTheme="minorHAnsi" w:cs="Times-Roman"/>
          <w:szCs w:val="24"/>
          <w:lang w:eastAsia="pl-PL"/>
        </w:rPr>
        <w:t xml:space="preserve"> B, </w:t>
      </w:r>
      <w:proofErr w:type="spellStart"/>
      <w:r w:rsidRPr="00E25C3C">
        <w:rPr>
          <w:rFonts w:asciiTheme="minorHAnsi" w:hAnsiTheme="minorHAnsi" w:cs="Times-Roman"/>
          <w:szCs w:val="24"/>
          <w:lang w:eastAsia="pl-PL"/>
        </w:rPr>
        <w:t>Calabrň</w:t>
      </w:r>
      <w:proofErr w:type="spellEnd"/>
      <w:r w:rsidRPr="00E25C3C">
        <w:rPr>
          <w:rFonts w:asciiTheme="minorHAnsi" w:hAnsiTheme="minorHAnsi" w:cs="Times-Roman"/>
          <w:szCs w:val="24"/>
          <w:lang w:eastAsia="pl-PL"/>
        </w:rPr>
        <w:t xml:space="preserve"> R, Russo MG.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Hemodynamics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of patients developing pulmonary arterial hypertension after shunt closure. </w:t>
      </w:r>
      <w:r w:rsidRPr="002A7C72">
        <w:rPr>
          <w:rFonts w:asciiTheme="minorHAnsi" w:hAnsiTheme="minorHAnsi" w:cs="Times-Italic"/>
          <w:i/>
          <w:iCs/>
          <w:szCs w:val="24"/>
          <w:lang w:val="en-GB" w:eastAsia="pl-PL"/>
        </w:rPr>
        <w:t>Int J Cardiol</w:t>
      </w:r>
      <w:r w:rsidRPr="002A7C72">
        <w:rPr>
          <w:rFonts w:asciiTheme="minorHAnsi" w:hAnsiTheme="minorHAnsi" w:cs="Times-Roman"/>
          <w:szCs w:val="24"/>
          <w:lang w:val="en-GB" w:eastAsia="pl-PL"/>
        </w:rPr>
        <w:t xml:space="preserve">. 2013;168:3797–3801. </w:t>
      </w:r>
    </w:p>
    <w:p w:rsidR="002A7C72" w:rsidRPr="002A7C72" w:rsidRDefault="002A7C72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 w:rsidRPr="002A7C72">
        <w:rPr>
          <w:rFonts w:asciiTheme="minorHAnsi" w:hAnsiTheme="minorHAnsi" w:cs="Times-Roman"/>
          <w:szCs w:val="24"/>
          <w:lang w:val="en-GB" w:eastAsia="pl-PL"/>
        </w:rPr>
        <w:t xml:space="preserve">2. Murphy JG,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Gersh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BJ,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McGoon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MD,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Mair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DD, Porter CJ,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Ilstrup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DM,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McGoon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DC,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Puga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FJ,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Kirklin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JW, Danielson GK. Long-term outcome after surgical repair of isolated atrial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septal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defect. Follow-up at 27 to 32 years. </w:t>
      </w:r>
      <w:r w:rsidRPr="002A7C72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N </w:t>
      </w:r>
      <w:proofErr w:type="spellStart"/>
      <w:r w:rsidRPr="002A7C72">
        <w:rPr>
          <w:rFonts w:asciiTheme="minorHAnsi" w:hAnsiTheme="minorHAnsi" w:cs="Times-Italic"/>
          <w:i/>
          <w:iCs/>
          <w:szCs w:val="24"/>
          <w:lang w:val="en-GB" w:eastAsia="pl-PL"/>
        </w:rPr>
        <w:t>Engl</w:t>
      </w:r>
      <w:proofErr w:type="spellEnd"/>
      <w:r w:rsidRPr="002A7C72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J Med</w:t>
      </w:r>
      <w:r w:rsidRPr="002A7C72">
        <w:rPr>
          <w:rFonts w:asciiTheme="minorHAnsi" w:hAnsiTheme="minorHAnsi" w:cs="Times-Roman"/>
          <w:szCs w:val="24"/>
          <w:lang w:val="en-GB" w:eastAsia="pl-PL"/>
        </w:rPr>
        <w:t xml:space="preserve">. 1990;323:1645–1650. </w:t>
      </w:r>
    </w:p>
    <w:p w:rsidR="002A7C72" w:rsidRPr="002A7C72" w:rsidRDefault="002A7C72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 w:rsidRPr="002A7C72">
        <w:rPr>
          <w:rFonts w:asciiTheme="minorHAnsi" w:hAnsiTheme="minorHAnsi" w:cs="Times-Roman"/>
          <w:szCs w:val="24"/>
          <w:lang w:val="en-GB" w:eastAsia="pl-PL"/>
        </w:rPr>
        <w:t xml:space="preserve">3.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Kulik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TJ, Bass JL, Fuhrman BP, Moller JH, Lock JE. Exercise induced pulmonary vasoconstriction. </w:t>
      </w:r>
      <w:r w:rsidRPr="002A7C72">
        <w:rPr>
          <w:rFonts w:asciiTheme="minorHAnsi" w:hAnsiTheme="minorHAnsi" w:cs="Times-Italic"/>
          <w:i/>
          <w:iCs/>
          <w:szCs w:val="24"/>
          <w:lang w:val="en-GB" w:eastAsia="pl-PL"/>
        </w:rPr>
        <w:t>Br Heart J</w:t>
      </w:r>
      <w:r w:rsidRPr="002A7C72">
        <w:rPr>
          <w:rFonts w:asciiTheme="minorHAnsi" w:hAnsiTheme="minorHAnsi" w:cs="Times-Roman"/>
          <w:szCs w:val="24"/>
          <w:lang w:val="en-GB" w:eastAsia="pl-PL"/>
        </w:rPr>
        <w:t xml:space="preserve">. 1983;50:59–64. </w:t>
      </w:r>
    </w:p>
    <w:p w:rsidR="002A7C72" w:rsidRPr="00E25C3C" w:rsidRDefault="002A7C72" w:rsidP="002A7C72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eastAsia="pl-PL"/>
        </w:rPr>
      </w:pPr>
      <w:r w:rsidRPr="002A7C72">
        <w:rPr>
          <w:rFonts w:asciiTheme="minorHAnsi" w:hAnsiTheme="minorHAnsi" w:cs="Times-Roman"/>
          <w:szCs w:val="24"/>
          <w:lang w:val="en-GB" w:eastAsia="pl-PL"/>
        </w:rPr>
        <w:t xml:space="preserve">4. Epstein SE,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Beiser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GD, Goldstein RE,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Rosing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DR, Redwood DR, Morrow AG. Hemodynamic abnormalities in response to mild and intense upright exercise following operative correction of an atrial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septal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 defect or tetralogy of </w:t>
      </w:r>
      <w:proofErr w:type="spellStart"/>
      <w:r w:rsidRPr="002A7C72">
        <w:rPr>
          <w:rFonts w:asciiTheme="minorHAnsi" w:hAnsiTheme="minorHAnsi" w:cs="Times-Roman"/>
          <w:szCs w:val="24"/>
          <w:lang w:val="en-GB" w:eastAsia="pl-PL"/>
        </w:rPr>
        <w:t>Fallot</w:t>
      </w:r>
      <w:proofErr w:type="spellEnd"/>
      <w:r w:rsidRPr="002A7C72">
        <w:rPr>
          <w:rFonts w:asciiTheme="minorHAnsi" w:hAnsiTheme="minorHAnsi" w:cs="Times-Roman"/>
          <w:szCs w:val="24"/>
          <w:lang w:val="en-GB" w:eastAsia="pl-PL"/>
        </w:rPr>
        <w:t xml:space="preserve">. </w:t>
      </w:r>
      <w:proofErr w:type="spellStart"/>
      <w:r w:rsidRPr="00E25C3C">
        <w:rPr>
          <w:rFonts w:asciiTheme="minorHAnsi" w:hAnsiTheme="minorHAnsi" w:cs="Times-Italic"/>
          <w:i/>
          <w:iCs/>
          <w:szCs w:val="24"/>
          <w:lang w:eastAsia="pl-PL"/>
        </w:rPr>
        <w:t>Circulation</w:t>
      </w:r>
      <w:proofErr w:type="spellEnd"/>
      <w:r w:rsidRPr="00E25C3C">
        <w:rPr>
          <w:rFonts w:asciiTheme="minorHAnsi" w:hAnsiTheme="minorHAnsi" w:cs="Times-Roman"/>
          <w:szCs w:val="24"/>
          <w:lang w:eastAsia="pl-PL"/>
        </w:rPr>
        <w:t>. 1973;47:1065–1075.</w:t>
      </w:r>
    </w:p>
    <w:p w:rsidR="00206E6C" w:rsidRPr="007E7880" w:rsidRDefault="00206E6C" w:rsidP="006E4E6B">
      <w:pPr>
        <w:ind w:left="4956"/>
        <w:jc w:val="both"/>
        <w:rPr>
          <w:rFonts w:ascii="Times New Roman" w:hAnsi="Times New Roman"/>
        </w:rPr>
      </w:pPr>
    </w:p>
    <w:p w:rsidR="006E4E6B" w:rsidRPr="000D4162" w:rsidRDefault="006E4E6B" w:rsidP="006E4E6B">
      <w:pPr>
        <w:ind w:left="4956"/>
        <w:jc w:val="both"/>
        <w:rPr>
          <w:rFonts w:ascii="Times New Roman" w:hAnsi="Times New Roman"/>
        </w:rPr>
      </w:pPr>
      <w:r w:rsidRPr="000D4162">
        <w:rPr>
          <w:rFonts w:ascii="Times New Roman" w:hAnsi="Times New Roman"/>
        </w:rPr>
        <w:t>………………………………………..</w:t>
      </w:r>
    </w:p>
    <w:p w:rsidR="006E4E6B" w:rsidRPr="00DD162E" w:rsidRDefault="00DD162E" w:rsidP="006E4E6B">
      <w:pPr>
        <w:ind w:left="5664" w:firstLine="708"/>
        <w:jc w:val="both"/>
        <w:rPr>
          <w:rFonts w:ascii="Times New Roman" w:hAnsi="Times New Roman"/>
        </w:rPr>
      </w:pPr>
      <w:r w:rsidRPr="00DD162E">
        <w:rPr>
          <w:rFonts w:ascii="Times New Roman" w:hAnsi="Times New Roman"/>
        </w:rPr>
        <w:t>Podpis autora</w:t>
      </w:r>
      <w:r w:rsidR="00D9631A" w:rsidRPr="00DD162E">
        <w:t>**</w:t>
      </w:r>
    </w:p>
    <w:p w:rsidR="00044DD5" w:rsidRPr="00DD162E" w:rsidRDefault="00044DD5" w:rsidP="00261D4B">
      <w:pPr>
        <w:jc w:val="center"/>
        <w:rPr>
          <w:b/>
          <w:sz w:val="44"/>
          <w:szCs w:val="44"/>
        </w:rPr>
      </w:pPr>
    </w:p>
    <w:p w:rsidR="00D9631A" w:rsidRPr="00DD162E" w:rsidRDefault="00D9631A" w:rsidP="00F3648A">
      <w:pPr>
        <w:widowControl/>
        <w:suppressAutoHyphens w:val="0"/>
        <w:overflowPunct/>
        <w:autoSpaceDE/>
        <w:jc w:val="center"/>
        <w:textAlignment w:val="auto"/>
        <w:rPr>
          <w:b/>
          <w:sz w:val="44"/>
          <w:szCs w:val="44"/>
        </w:rPr>
      </w:pPr>
    </w:p>
    <w:p w:rsidR="00B97B35" w:rsidRPr="00DD162E" w:rsidRDefault="00B97B35" w:rsidP="00D9631A">
      <w:pPr>
        <w:widowControl/>
        <w:suppressAutoHyphens w:val="0"/>
        <w:overflowPunct/>
        <w:autoSpaceDE/>
        <w:textAlignment w:val="auto"/>
        <w:rPr>
          <w:sz w:val="20"/>
          <w:szCs w:val="44"/>
        </w:rPr>
      </w:pPr>
      <w:bookmarkStart w:id="0" w:name="_GoBack"/>
      <w:bookmarkEnd w:id="0"/>
    </w:p>
    <w:p w:rsidR="0046062B" w:rsidRPr="00DD162E" w:rsidRDefault="00D9631A" w:rsidP="00D9631A">
      <w:pPr>
        <w:widowControl/>
        <w:suppressAutoHyphens w:val="0"/>
        <w:overflowPunct/>
        <w:autoSpaceDE/>
        <w:textAlignment w:val="auto"/>
      </w:pPr>
      <w:r w:rsidRPr="00DD162E">
        <w:rPr>
          <w:sz w:val="20"/>
          <w:szCs w:val="44"/>
        </w:rPr>
        <w:t>[*</w:t>
      </w:r>
      <w:r w:rsidR="00B97B35" w:rsidRPr="00DD162E">
        <w:rPr>
          <w:sz w:val="20"/>
          <w:szCs w:val="44"/>
        </w:rPr>
        <w:t>*</w:t>
      </w:r>
      <w:r w:rsidRPr="00DD162E">
        <w:rPr>
          <w:sz w:val="20"/>
          <w:szCs w:val="44"/>
        </w:rPr>
        <w:t xml:space="preserve"> </w:t>
      </w:r>
      <w:r w:rsidR="00DD162E">
        <w:rPr>
          <w:sz w:val="20"/>
          <w:szCs w:val="44"/>
        </w:rPr>
        <w:t>Złożenie</w:t>
      </w:r>
      <w:r w:rsidR="00DD162E" w:rsidRPr="00DD162E">
        <w:rPr>
          <w:sz w:val="20"/>
          <w:szCs w:val="44"/>
        </w:rPr>
        <w:t xml:space="preserve"> </w:t>
      </w:r>
      <w:r w:rsidR="00DD162E">
        <w:rPr>
          <w:sz w:val="20"/>
          <w:szCs w:val="44"/>
        </w:rPr>
        <w:t xml:space="preserve">podpisu </w:t>
      </w:r>
      <w:r w:rsidR="00DD162E" w:rsidRPr="00DD162E">
        <w:rPr>
          <w:sz w:val="20"/>
          <w:szCs w:val="44"/>
        </w:rPr>
        <w:t xml:space="preserve">wiąże się z wyrażeniem zgody na publikację </w:t>
      </w:r>
      <w:r w:rsidR="00DD162E">
        <w:rPr>
          <w:sz w:val="20"/>
          <w:szCs w:val="44"/>
        </w:rPr>
        <w:t>artykułu na stronie internetowej www.crcd.eu</w:t>
      </w:r>
      <w:r w:rsidRPr="00DD162E">
        <w:rPr>
          <w:sz w:val="20"/>
          <w:szCs w:val="44"/>
        </w:rPr>
        <w:t>]</w:t>
      </w:r>
    </w:p>
    <w:sectPr w:rsidR="0046062B" w:rsidRPr="00DD162E" w:rsidSect="008302E7">
      <w:headerReference w:type="default" r:id="rId9"/>
      <w:footerReference w:type="default" r:id="rId10"/>
      <w:pgSz w:w="11905" w:h="16837"/>
      <w:pgMar w:top="623" w:right="1418" w:bottom="1740" w:left="1418" w:header="567" w:footer="16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12p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9910A8">
    <w:pPr>
      <w:pStyle w:val="Stopka"/>
      <w:ind w:right="36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105.35pt;margin-top:5.8pt;width:374.15pt;height:74.55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3eQIAAP8EAAAOAAAAZHJzL2Uyb0RvYy54bWysVNuO2yAQfa/Uf0C8J7ZT52JrndVemqrS&#10;9iLt9gMI4BgVAwUSO6367x1wnN3tRaqq+gEPMBzOzJn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" stroked="f">
          <v:textbox inset="0,0,0,0">
            <w:txbxContent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  <w:t xml:space="preserve">John Paul II Hospital in </w:t>
                </w:r>
                <w:proofErr w:type="spellStart"/>
                <w:r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  <w:t>Kraków</w:t>
                </w:r>
                <w:proofErr w:type="spellEnd"/>
              </w:p>
              <w:p w:rsidR="00662829" w:rsidRDefault="00662829">
                <w:pPr>
                  <w:pStyle w:val="Nagwek6"/>
                  <w:rPr>
                    <w:sz w:val="18"/>
                  </w:rPr>
                </w:pPr>
                <w:r>
                  <w:rPr>
                    <w:sz w:val="18"/>
                  </w:rPr>
                  <w:t>Jagiellonian University, Institute of Cardiology</w:t>
                </w:r>
              </w:p>
              <w:p w:rsidR="00662829" w:rsidRPr="00425F1A" w:rsidRDefault="00662829">
                <w:pPr>
                  <w:jc w:val="right"/>
                  <w:rPr>
                    <w:color w:val="003366"/>
                    <w:sz w:val="18"/>
                    <w:lang w:val="en-US"/>
                  </w:rPr>
                </w:pP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 xml:space="preserve">80 </w:t>
                </w:r>
                <w:proofErr w:type="spellStart"/>
                <w:r w:rsidRPr="00425F1A">
                  <w:rPr>
                    <w:color w:val="003366"/>
                    <w:sz w:val="18"/>
                    <w:lang w:val="en-US"/>
                  </w:rPr>
                  <w:t>Prądnicka</w:t>
                </w:r>
                <w:proofErr w:type="spellEnd"/>
                <w:r w:rsidRPr="00425F1A">
                  <w:rPr>
                    <w:color w:val="003366"/>
                    <w:sz w:val="18"/>
                    <w:lang w:val="en-US"/>
                  </w:rPr>
                  <w:t xml:space="preserve"> </w:t>
                </w: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>Str.</w:t>
                </w:r>
                <w:r w:rsidRPr="00425F1A">
                  <w:rPr>
                    <w:color w:val="003366"/>
                    <w:sz w:val="18"/>
                    <w:lang w:val="en-US"/>
                  </w:rPr>
                  <w:t xml:space="preserve">, 31-202 </w:t>
                </w:r>
                <w:proofErr w:type="spellStart"/>
                <w:r w:rsidRPr="00425F1A">
                  <w:rPr>
                    <w:color w:val="003366"/>
                    <w:sz w:val="18"/>
                    <w:lang w:val="en-US"/>
                  </w:rPr>
                  <w:t>Kraków</w:t>
                </w:r>
                <w:proofErr w:type="spellEnd"/>
                <w:r w:rsidRPr="00425F1A">
                  <w:rPr>
                    <w:color w:val="003366"/>
                    <w:sz w:val="18"/>
                    <w:lang w:val="en-US"/>
                  </w:rPr>
                  <w:t xml:space="preserve">; </w:t>
                </w:r>
              </w:p>
              <w:p w:rsidR="00662829" w:rsidRDefault="00662829">
                <w:pPr>
                  <w:jc w:val="right"/>
                  <w:rPr>
                    <w:color w:val="003366"/>
                    <w:sz w:val="18"/>
                    <w:lang w:val="de-DE"/>
                  </w:rPr>
                </w:pPr>
                <w:r w:rsidRPr="00425F1A">
                  <w:rPr>
                    <w:color w:val="003366"/>
                    <w:sz w:val="18"/>
                    <w:lang w:val="en-US"/>
                  </w:rPr>
                  <w:t xml:space="preserve">tel. </w:t>
                </w:r>
                <w:r>
                  <w:rPr>
                    <w:color w:val="003366"/>
                    <w:sz w:val="18"/>
                    <w:lang w:val="de-DE"/>
                  </w:rPr>
                  <w:t xml:space="preserve">+48 (12) 614 33 99; 614 34 88; </w:t>
                </w:r>
                <w:proofErr w:type="spellStart"/>
                <w:r>
                  <w:rPr>
                    <w:color w:val="003366"/>
                    <w:sz w:val="18"/>
                    <w:lang w:val="de-DE"/>
                  </w:rPr>
                  <w:t>fax</w:t>
                </w:r>
                <w:proofErr w:type="spellEnd"/>
                <w:r>
                  <w:rPr>
                    <w:color w:val="003366"/>
                    <w:sz w:val="18"/>
                    <w:lang w:val="de-DE"/>
                  </w:rPr>
                  <w:t>. +48 (12) 614 34 88</w:t>
                </w:r>
              </w:p>
              <w:p w:rsidR="00662829" w:rsidRDefault="00662829">
                <w:pPr>
                  <w:jc w:val="right"/>
                  <w:rPr>
                    <w:rFonts w:ascii="Verdana" w:hAnsi="Verdana"/>
                    <w:color w:val="003366"/>
                    <w:sz w:val="18"/>
                    <w:lang w:val="de-DE"/>
                  </w:rPr>
                </w:pPr>
                <w:proofErr w:type="spellStart"/>
                <w:r>
                  <w:rPr>
                    <w:color w:val="003366"/>
                    <w:sz w:val="18"/>
                    <w:lang w:val="de-DE"/>
                  </w:rPr>
                  <w:t>e-mail</w:t>
                </w:r>
                <w:proofErr w:type="spellEnd"/>
                <w:r>
                  <w:rPr>
                    <w:color w:val="003366"/>
                    <w:sz w:val="18"/>
                    <w:lang w:val="de-DE"/>
                  </w:rPr>
                  <w:t>: rarediseases@szpitaljp2.krakow.p</w:t>
                </w:r>
                <w:r>
                  <w:rPr>
                    <w:rFonts w:ascii="Verdana" w:hAnsi="Verdana"/>
                    <w:color w:val="003366"/>
                    <w:sz w:val="18"/>
                    <w:lang w:val="de-DE"/>
                  </w:rPr>
                  <w:t>l</w:t>
                </w:r>
              </w:p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</w:rPr>
                  <w:t>www.crcd.eu</w:t>
                </w:r>
              </w:p>
              <w:p w:rsidR="00662829" w:rsidRDefault="00662829">
                <w:pPr>
                  <w:pStyle w:val="Indeks"/>
                  <w:suppressLineNumbers w:val="0"/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1" type="#_x0000_t202" style="position:absolute;margin-left:-27.4pt;margin-top:1.65pt;width:193.3pt;height:78.7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dYfQIAAAc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" stroked="f">
          <v:textbox inset="0,0,0,0">
            <w:txbxContent>
              <w:p w:rsidR="00662829" w:rsidRDefault="004E67FD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70760" cy="906780"/>
                      <wp:effectExtent l="19050" t="0" r="0" b="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076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4E67FD">
    <w:pPr>
      <w:pStyle w:val="Nagwek"/>
      <w:tabs>
        <w:tab w:val="clear" w:pos="4536"/>
        <w:tab w:val="clear" w:pos="9072"/>
        <w:tab w:val="left" w:pos="3150"/>
      </w:tabs>
      <w:ind w:hanging="540"/>
    </w:pPr>
    <w:r>
      <w:rPr>
        <w:noProof/>
        <w:lang w:eastAsia="pl-PL"/>
      </w:rPr>
      <w:drawing>
        <wp:inline distT="0" distB="0" distL="0" distR="0">
          <wp:extent cx="6499860" cy="9677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967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041CA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F4336"/>
    <w:multiLevelType w:val="hybridMultilevel"/>
    <w:tmpl w:val="4BBCEEBA"/>
    <w:lvl w:ilvl="0" w:tplc="FD8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A0F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9E1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F3E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76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DA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890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7A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B0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59934A0"/>
    <w:multiLevelType w:val="hybridMultilevel"/>
    <w:tmpl w:val="56DE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9BA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23F14"/>
    <w:multiLevelType w:val="hybridMultilevel"/>
    <w:tmpl w:val="85FC787C"/>
    <w:lvl w:ilvl="0" w:tplc="63C4B4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0C830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D40A7F"/>
    <w:multiLevelType w:val="hybridMultilevel"/>
    <w:tmpl w:val="B0CC1B98"/>
    <w:lvl w:ilvl="0" w:tplc="17962154">
      <w:start w:val="1"/>
      <w:numFmt w:val="bullet"/>
      <w:pStyle w:val="ar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B68D9"/>
    <w:multiLevelType w:val="hybridMultilevel"/>
    <w:tmpl w:val="D32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1469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69BC"/>
    <w:multiLevelType w:val="hybridMultilevel"/>
    <w:tmpl w:val="340866FC"/>
    <w:lvl w:ilvl="0" w:tplc="446C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0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4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87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4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8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0B74A0"/>
    <w:multiLevelType w:val="hybridMultilevel"/>
    <w:tmpl w:val="D2280358"/>
    <w:lvl w:ilvl="0" w:tplc="866A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4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4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8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4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A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6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1C20CC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92ED2"/>
    <w:multiLevelType w:val="hybridMultilevel"/>
    <w:tmpl w:val="F95CE23C"/>
    <w:lvl w:ilvl="0" w:tplc="B6C4F4A6">
      <w:start w:val="1"/>
      <w:numFmt w:val="decimal"/>
      <w:pStyle w:val="artnumbered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81750"/>
    <w:multiLevelType w:val="hybridMultilevel"/>
    <w:tmpl w:val="203A9CF0"/>
    <w:lvl w:ilvl="0" w:tplc="3F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F6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84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C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74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44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4E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31E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irohaFullWidth"/>
        <w:lvlText w:val="–"/>
        <w:legacy w:legacy="1" w:legacySpace="0" w:legacyIndent="0"/>
        <w:lvlJc w:val="left"/>
        <w:rPr>
          <w:rFonts w:ascii="Verdana" w:hAnsi="Verdana" w:hint="default"/>
          <w:sz w:val="40"/>
        </w:rPr>
      </w:lvl>
    </w:lvlOverride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styleLockTheme/>
  <w:styleLockQFSet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33CD"/>
    <w:rsid w:val="0000495C"/>
    <w:rsid w:val="00014912"/>
    <w:rsid w:val="00023692"/>
    <w:rsid w:val="00027D8C"/>
    <w:rsid w:val="000341D6"/>
    <w:rsid w:val="000377B9"/>
    <w:rsid w:val="00044DD5"/>
    <w:rsid w:val="000629DC"/>
    <w:rsid w:val="00073E81"/>
    <w:rsid w:val="00094801"/>
    <w:rsid w:val="000A2FD2"/>
    <w:rsid w:val="000B4297"/>
    <w:rsid w:val="000D31A4"/>
    <w:rsid w:val="000D4162"/>
    <w:rsid w:val="0011647C"/>
    <w:rsid w:val="00120809"/>
    <w:rsid w:val="00144CD4"/>
    <w:rsid w:val="001466E5"/>
    <w:rsid w:val="00147368"/>
    <w:rsid w:val="001566E7"/>
    <w:rsid w:val="00157434"/>
    <w:rsid w:val="0016143B"/>
    <w:rsid w:val="0017041F"/>
    <w:rsid w:val="00171328"/>
    <w:rsid w:val="001776E4"/>
    <w:rsid w:val="001908E5"/>
    <w:rsid w:val="001A5EEF"/>
    <w:rsid w:val="001B2795"/>
    <w:rsid w:val="001B5093"/>
    <w:rsid w:val="001C302A"/>
    <w:rsid w:val="001C6ACE"/>
    <w:rsid w:val="001F0F5A"/>
    <w:rsid w:val="00206E6C"/>
    <w:rsid w:val="0021424D"/>
    <w:rsid w:val="00217FC4"/>
    <w:rsid w:val="0022638B"/>
    <w:rsid w:val="0023711E"/>
    <w:rsid w:val="00253931"/>
    <w:rsid w:val="00257EFC"/>
    <w:rsid w:val="00257F18"/>
    <w:rsid w:val="00261D4B"/>
    <w:rsid w:val="00262B43"/>
    <w:rsid w:val="00272928"/>
    <w:rsid w:val="002A7C72"/>
    <w:rsid w:val="002B0AAF"/>
    <w:rsid w:val="002D1AF0"/>
    <w:rsid w:val="002D3137"/>
    <w:rsid w:val="002E26EB"/>
    <w:rsid w:val="002E5EA6"/>
    <w:rsid w:val="002F4170"/>
    <w:rsid w:val="003000AD"/>
    <w:rsid w:val="00301502"/>
    <w:rsid w:val="003114BE"/>
    <w:rsid w:val="00320C51"/>
    <w:rsid w:val="003324BB"/>
    <w:rsid w:val="00336939"/>
    <w:rsid w:val="0035213F"/>
    <w:rsid w:val="003606FF"/>
    <w:rsid w:val="003714DF"/>
    <w:rsid w:val="00373D31"/>
    <w:rsid w:val="00377530"/>
    <w:rsid w:val="003B4505"/>
    <w:rsid w:val="003B49AE"/>
    <w:rsid w:val="00414988"/>
    <w:rsid w:val="0042255D"/>
    <w:rsid w:val="00425F1A"/>
    <w:rsid w:val="004308C3"/>
    <w:rsid w:val="004454E0"/>
    <w:rsid w:val="00453DCC"/>
    <w:rsid w:val="00457B59"/>
    <w:rsid w:val="0046062B"/>
    <w:rsid w:val="00463728"/>
    <w:rsid w:val="00480951"/>
    <w:rsid w:val="004C15A0"/>
    <w:rsid w:val="004C3EB3"/>
    <w:rsid w:val="004E67FD"/>
    <w:rsid w:val="00527FA9"/>
    <w:rsid w:val="005540F4"/>
    <w:rsid w:val="00567E8C"/>
    <w:rsid w:val="00571062"/>
    <w:rsid w:val="00571EB8"/>
    <w:rsid w:val="00572CF1"/>
    <w:rsid w:val="005B10AC"/>
    <w:rsid w:val="005C113C"/>
    <w:rsid w:val="005E70C5"/>
    <w:rsid w:val="00606E01"/>
    <w:rsid w:val="006214F6"/>
    <w:rsid w:val="00621AD7"/>
    <w:rsid w:val="006443F9"/>
    <w:rsid w:val="00646C8C"/>
    <w:rsid w:val="00647085"/>
    <w:rsid w:val="00662829"/>
    <w:rsid w:val="00664584"/>
    <w:rsid w:val="006732B7"/>
    <w:rsid w:val="006814CE"/>
    <w:rsid w:val="00681BA0"/>
    <w:rsid w:val="00687A16"/>
    <w:rsid w:val="006B26FD"/>
    <w:rsid w:val="006C0982"/>
    <w:rsid w:val="006E02D0"/>
    <w:rsid w:val="006E118E"/>
    <w:rsid w:val="006E4C41"/>
    <w:rsid w:val="006E4E6B"/>
    <w:rsid w:val="00707DB8"/>
    <w:rsid w:val="00740F54"/>
    <w:rsid w:val="00743CC5"/>
    <w:rsid w:val="0076127B"/>
    <w:rsid w:val="0077276D"/>
    <w:rsid w:val="007835D4"/>
    <w:rsid w:val="007B2D65"/>
    <w:rsid w:val="007C0855"/>
    <w:rsid w:val="007E7880"/>
    <w:rsid w:val="00810C7A"/>
    <w:rsid w:val="00816E2B"/>
    <w:rsid w:val="0082150F"/>
    <w:rsid w:val="00822622"/>
    <w:rsid w:val="008265B7"/>
    <w:rsid w:val="0082719C"/>
    <w:rsid w:val="008302E7"/>
    <w:rsid w:val="00831CC9"/>
    <w:rsid w:val="00835534"/>
    <w:rsid w:val="00844CB9"/>
    <w:rsid w:val="00865397"/>
    <w:rsid w:val="00895871"/>
    <w:rsid w:val="008B37A1"/>
    <w:rsid w:val="008B68B8"/>
    <w:rsid w:val="008B7B96"/>
    <w:rsid w:val="008B7EAA"/>
    <w:rsid w:val="008C0407"/>
    <w:rsid w:val="008C3A70"/>
    <w:rsid w:val="008E2498"/>
    <w:rsid w:val="008E7E52"/>
    <w:rsid w:val="00903C75"/>
    <w:rsid w:val="009066E9"/>
    <w:rsid w:val="0092499F"/>
    <w:rsid w:val="00955EA2"/>
    <w:rsid w:val="00960D83"/>
    <w:rsid w:val="00977D11"/>
    <w:rsid w:val="00984C1B"/>
    <w:rsid w:val="00990932"/>
    <w:rsid w:val="0099102F"/>
    <w:rsid w:val="009910A8"/>
    <w:rsid w:val="009A57D0"/>
    <w:rsid w:val="009A6AD1"/>
    <w:rsid w:val="009B1A57"/>
    <w:rsid w:val="009B662D"/>
    <w:rsid w:val="009E318B"/>
    <w:rsid w:val="00A01087"/>
    <w:rsid w:val="00A127E3"/>
    <w:rsid w:val="00A14E0E"/>
    <w:rsid w:val="00A45875"/>
    <w:rsid w:val="00A530CF"/>
    <w:rsid w:val="00A530DC"/>
    <w:rsid w:val="00A533CD"/>
    <w:rsid w:val="00A6372C"/>
    <w:rsid w:val="00A67D50"/>
    <w:rsid w:val="00A87227"/>
    <w:rsid w:val="00A95AF9"/>
    <w:rsid w:val="00A971DB"/>
    <w:rsid w:val="00AB5B9B"/>
    <w:rsid w:val="00B1727E"/>
    <w:rsid w:val="00B304BD"/>
    <w:rsid w:val="00B33017"/>
    <w:rsid w:val="00B77ED2"/>
    <w:rsid w:val="00B81E30"/>
    <w:rsid w:val="00B83688"/>
    <w:rsid w:val="00B85837"/>
    <w:rsid w:val="00B9305D"/>
    <w:rsid w:val="00B9525D"/>
    <w:rsid w:val="00B97B35"/>
    <w:rsid w:val="00BA7142"/>
    <w:rsid w:val="00BB1848"/>
    <w:rsid w:val="00BB74BE"/>
    <w:rsid w:val="00BC3E63"/>
    <w:rsid w:val="00BD482B"/>
    <w:rsid w:val="00BD5CC6"/>
    <w:rsid w:val="00BE5510"/>
    <w:rsid w:val="00BF3E82"/>
    <w:rsid w:val="00C01E4D"/>
    <w:rsid w:val="00C11415"/>
    <w:rsid w:val="00C17470"/>
    <w:rsid w:val="00C21DBE"/>
    <w:rsid w:val="00C32400"/>
    <w:rsid w:val="00C34F4A"/>
    <w:rsid w:val="00C429B0"/>
    <w:rsid w:val="00C43B3E"/>
    <w:rsid w:val="00C57F15"/>
    <w:rsid w:val="00C71DB3"/>
    <w:rsid w:val="00C72A8F"/>
    <w:rsid w:val="00C770F2"/>
    <w:rsid w:val="00C913F2"/>
    <w:rsid w:val="00CC51D2"/>
    <w:rsid w:val="00CC7759"/>
    <w:rsid w:val="00CD3729"/>
    <w:rsid w:val="00CD69A1"/>
    <w:rsid w:val="00D31233"/>
    <w:rsid w:val="00D342A5"/>
    <w:rsid w:val="00D35756"/>
    <w:rsid w:val="00D4536E"/>
    <w:rsid w:val="00D5688B"/>
    <w:rsid w:val="00D5780A"/>
    <w:rsid w:val="00D65534"/>
    <w:rsid w:val="00D71849"/>
    <w:rsid w:val="00D81310"/>
    <w:rsid w:val="00D941BA"/>
    <w:rsid w:val="00D9631A"/>
    <w:rsid w:val="00DA6D20"/>
    <w:rsid w:val="00DB1930"/>
    <w:rsid w:val="00DD162E"/>
    <w:rsid w:val="00DE2879"/>
    <w:rsid w:val="00DF5825"/>
    <w:rsid w:val="00DF794A"/>
    <w:rsid w:val="00E0519D"/>
    <w:rsid w:val="00E1641C"/>
    <w:rsid w:val="00E25C3C"/>
    <w:rsid w:val="00E355E6"/>
    <w:rsid w:val="00E44EE8"/>
    <w:rsid w:val="00E56E65"/>
    <w:rsid w:val="00E6175B"/>
    <w:rsid w:val="00E656B5"/>
    <w:rsid w:val="00E8325E"/>
    <w:rsid w:val="00E83A10"/>
    <w:rsid w:val="00EA1F64"/>
    <w:rsid w:val="00EB385F"/>
    <w:rsid w:val="00EC3491"/>
    <w:rsid w:val="00ED35DD"/>
    <w:rsid w:val="00EF0415"/>
    <w:rsid w:val="00EF328D"/>
    <w:rsid w:val="00F00A5C"/>
    <w:rsid w:val="00F060D7"/>
    <w:rsid w:val="00F11A3D"/>
    <w:rsid w:val="00F23317"/>
    <w:rsid w:val="00F3648A"/>
    <w:rsid w:val="00F41784"/>
    <w:rsid w:val="00F4381C"/>
    <w:rsid w:val="00F85328"/>
    <w:rsid w:val="00FB0DC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44CB9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paragraph" w:styleId="Nagwek1">
    <w:name w:val="heading 1"/>
    <w:basedOn w:val="Normalny"/>
    <w:next w:val="Normalny"/>
    <w:qFormat/>
    <w:rsid w:val="008302E7"/>
    <w:pPr>
      <w:keepNext/>
      <w:numPr>
        <w:numId w:val="1"/>
      </w:numPr>
      <w:ind w:right="-514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8302E7"/>
    <w:pPr>
      <w:keepNext/>
      <w:tabs>
        <w:tab w:val="num" w:pos="576"/>
      </w:tabs>
      <w:ind w:left="576" w:hanging="576"/>
      <w:outlineLvl w:val="1"/>
    </w:pPr>
    <w:rPr>
      <w:rFonts w:ascii="Times New Roman" w:hAnsi="Times New Roman"/>
      <w:i/>
    </w:rPr>
  </w:style>
  <w:style w:type="paragraph" w:styleId="Nagwek3">
    <w:name w:val="heading 3"/>
    <w:basedOn w:val="Normalny"/>
    <w:next w:val="Normalny"/>
    <w:qFormat/>
    <w:rsid w:val="008302E7"/>
    <w:pPr>
      <w:keepNext/>
      <w:tabs>
        <w:tab w:val="num" w:pos="720"/>
      </w:tabs>
      <w:ind w:firstLine="1440"/>
      <w:outlineLvl w:val="2"/>
    </w:pPr>
    <w:rPr>
      <w:rFonts w:ascii="Times New Roman" w:hAnsi="Times New Roman"/>
      <w:i/>
    </w:rPr>
  </w:style>
  <w:style w:type="paragraph" w:styleId="Nagwek4">
    <w:name w:val="heading 4"/>
    <w:basedOn w:val="Normalny"/>
    <w:next w:val="Normalny"/>
    <w:qFormat/>
    <w:rsid w:val="008302E7"/>
    <w:pPr>
      <w:keepNext/>
      <w:tabs>
        <w:tab w:val="num" w:pos="864"/>
      </w:tabs>
      <w:ind w:right="-514" w:hanging="180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qFormat/>
    <w:rsid w:val="008302E7"/>
    <w:pPr>
      <w:keepNext/>
      <w:tabs>
        <w:tab w:val="left" w:pos="-540"/>
        <w:tab w:val="num" w:pos="1008"/>
      </w:tabs>
      <w:ind w:left="-180" w:right="-694"/>
      <w:outlineLvl w:val="4"/>
    </w:pPr>
    <w:rPr>
      <w:rFonts w:ascii="Times New Roman" w:hAnsi="Times New Roman"/>
      <w:b/>
      <w:bCs/>
      <w:sz w:val="22"/>
    </w:rPr>
  </w:style>
  <w:style w:type="paragraph" w:styleId="Nagwek6">
    <w:name w:val="heading 6"/>
    <w:basedOn w:val="Normalny"/>
    <w:next w:val="Normalny"/>
    <w:qFormat/>
    <w:rsid w:val="008302E7"/>
    <w:pPr>
      <w:keepNext/>
      <w:tabs>
        <w:tab w:val="num" w:pos="1152"/>
      </w:tabs>
      <w:ind w:left="1152" w:hanging="1152"/>
      <w:jc w:val="right"/>
      <w:outlineLvl w:val="5"/>
    </w:pPr>
    <w:rPr>
      <w:b/>
      <w:bCs/>
      <w:color w:val="003366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locked/>
    <w:rsid w:val="008302E7"/>
  </w:style>
  <w:style w:type="character" w:customStyle="1" w:styleId="WW8NumSt1z0">
    <w:name w:val="WW8NumSt1z0"/>
    <w:locked/>
    <w:rsid w:val="008302E7"/>
    <w:rPr>
      <w:rFonts w:ascii="Verdana" w:hAnsi="Verdana"/>
      <w:sz w:val="40"/>
    </w:rPr>
  </w:style>
  <w:style w:type="character" w:customStyle="1" w:styleId="WW8NumSt2z0">
    <w:name w:val="WW8NumSt2z0"/>
    <w:locked/>
    <w:rsid w:val="008302E7"/>
    <w:rPr>
      <w:rFonts w:ascii="Verdana" w:hAnsi="Verdana"/>
      <w:sz w:val="40"/>
    </w:rPr>
  </w:style>
  <w:style w:type="character" w:customStyle="1" w:styleId="Domylnaczcionkaakapitu2">
    <w:name w:val="Domyślna czcionka akapitu2"/>
    <w:locked/>
    <w:rsid w:val="008302E7"/>
  </w:style>
  <w:style w:type="character" w:customStyle="1" w:styleId="WW8Num5z0">
    <w:name w:val="WW8Num5z0"/>
    <w:locked/>
    <w:rsid w:val="008302E7"/>
    <w:rPr>
      <w:rFonts w:ascii="Symbol" w:hAnsi="Symbol"/>
    </w:rPr>
  </w:style>
  <w:style w:type="character" w:customStyle="1" w:styleId="WW8Num6z0">
    <w:name w:val="WW8Num6z0"/>
    <w:locked/>
    <w:rsid w:val="008302E7"/>
    <w:rPr>
      <w:rFonts w:ascii="Symbol" w:hAnsi="Symbol"/>
    </w:rPr>
  </w:style>
  <w:style w:type="character" w:customStyle="1" w:styleId="WW8Num7z0">
    <w:name w:val="WW8Num7z0"/>
    <w:locked/>
    <w:rsid w:val="008302E7"/>
    <w:rPr>
      <w:rFonts w:ascii="Symbol" w:hAnsi="Symbol"/>
    </w:rPr>
  </w:style>
  <w:style w:type="character" w:customStyle="1" w:styleId="WW8Num8z0">
    <w:name w:val="WW8Num8z0"/>
    <w:locked/>
    <w:rsid w:val="008302E7"/>
    <w:rPr>
      <w:rFonts w:ascii="Symbol" w:hAnsi="Symbol"/>
    </w:rPr>
  </w:style>
  <w:style w:type="character" w:customStyle="1" w:styleId="WW8Num10z0">
    <w:name w:val="WW8Num10z0"/>
    <w:locked/>
    <w:rsid w:val="008302E7"/>
    <w:rPr>
      <w:rFonts w:ascii="Symbol" w:hAnsi="Symbol"/>
    </w:rPr>
  </w:style>
  <w:style w:type="character" w:customStyle="1" w:styleId="WW8Num11z0">
    <w:name w:val="WW8Num11z0"/>
    <w:locked/>
    <w:rsid w:val="008302E7"/>
    <w:rPr>
      <w:rFonts w:ascii="Symbol" w:hAnsi="Symbol"/>
    </w:rPr>
  </w:style>
  <w:style w:type="character" w:customStyle="1" w:styleId="WW8Num11z1">
    <w:name w:val="WW8Num11z1"/>
    <w:locked/>
    <w:rsid w:val="008302E7"/>
    <w:rPr>
      <w:rFonts w:ascii="Courier New" w:hAnsi="Courier New" w:cs="Courier New"/>
    </w:rPr>
  </w:style>
  <w:style w:type="character" w:customStyle="1" w:styleId="WW8Num11z2">
    <w:name w:val="WW8Num11z2"/>
    <w:locked/>
    <w:rsid w:val="008302E7"/>
    <w:rPr>
      <w:rFonts w:ascii="Wingdings" w:hAnsi="Wingdings"/>
    </w:rPr>
  </w:style>
  <w:style w:type="character" w:customStyle="1" w:styleId="WW8Num12z0">
    <w:name w:val="WW8Num12z0"/>
    <w:locked/>
    <w:rsid w:val="008302E7"/>
    <w:rPr>
      <w:rFonts w:ascii="Symbol" w:hAnsi="Symbol"/>
    </w:rPr>
  </w:style>
  <w:style w:type="character" w:customStyle="1" w:styleId="WW8Num12z1">
    <w:name w:val="WW8Num12z1"/>
    <w:locked/>
    <w:rsid w:val="008302E7"/>
    <w:rPr>
      <w:rFonts w:ascii="Courier New" w:hAnsi="Courier New" w:cs="Courier New"/>
    </w:rPr>
  </w:style>
  <w:style w:type="character" w:customStyle="1" w:styleId="WW8Num12z2">
    <w:name w:val="WW8Num12z2"/>
    <w:locked/>
    <w:rsid w:val="008302E7"/>
    <w:rPr>
      <w:rFonts w:ascii="Wingdings" w:hAnsi="Wingdings"/>
    </w:rPr>
  </w:style>
  <w:style w:type="character" w:customStyle="1" w:styleId="WW8Num14z0">
    <w:name w:val="WW8Num14z0"/>
    <w:locked/>
    <w:rsid w:val="008302E7"/>
    <w:rPr>
      <w:rFonts w:ascii="Symbol" w:hAnsi="Symbol"/>
      <w:sz w:val="20"/>
    </w:rPr>
  </w:style>
  <w:style w:type="character" w:customStyle="1" w:styleId="WW8Num14z1">
    <w:name w:val="WW8Num14z1"/>
    <w:locked/>
    <w:rsid w:val="008302E7"/>
    <w:rPr>
      <w:rFonts w:ascii="Courier New" w:hAnsi="Courier New"/>
      <w:sz w:val="20"/>
    </w:rPr>
  </w:style>
  <w:style w:type="character" w:customStyle="1" w:styleId="WW8Num14z2">
    <w:name w:val="WW8Num14z2"/>
    <w:locked/>
    <w:rsid w:val="008302E7"/>
    <w:rPr>
      <w:rFonts w:ascii="Wingdings" w:hAnsi="Wingdings"/>
      <w:sz w:val="20"/>
    </w:rPr>
  </w:style>
  <w:style w:type="character" w:customStyle="1" w:styleId="WW8Num17z0">
    <w:name w:val="WW8Num17z0"/>
    <w:locked/>
    <w:rsid w:val="008302E7"/>
    <w:rPr>
      <w:rFonts w:ascii="Symbol" w:hAnsi="Symbol"/>
    </w:rPr>
  </w:style>
  <w:style w:type="character" w:customStyle="1" w:styleId="WW8Num17z1">
    <w:name w:val="WW8Num17z1"/>
    <w:locked/>
    <w:rsid w:val="008302E7"/>
    <w:rPr>
      <w:rFonts w:ascii="Courier New" w:hAnsi="Courier New" w:cs="Courier New"/>
    </w:rPr>
  </w:style>
  <w:style w:type="character" w:customStyle="1" w:styleId="WW8Num17z2">
    <w:name w:val="WW8Num17z2"/>
    <w:locked/>
    <w:rsid w:val="008302E7"/>
    <w:rPr>
      <w:rFonts w:ascii="Wingdings" w:hAnsi="Wingdings"/>
    </w:rPr>
  </w:style>
  <w:style w:type="character" w:customStyle="1" w:styleId="WW8Num18z0">
    <w:name w:val="WW8Num18z0"/>
    <w:locked/>
    <w:rsid w:val="008302E7"/>
    <w:rPr>
      <w:rFonts w:ascii="Symbol" w:hAnsi="Symbol"/>
    </w:rPr>
  </w:style>
  <w:style w:type="character" w:customStyle="1" w:styleId="WW8Num18z1">
    <w:name w:val="WW8Num18z1"/>
    <w:locked/>
    <w:rsid w:val="008302E7"/>
    <w:rPr>
      <w:rFonts w:ascii="Courier New" w:hAnsi="Courier New" w:cs="Courier New"/>
    </w:rPr>
  </w:style>
  <w:style w:type="character" w:customStyle="1" w:styleId="WW8Num18z2">
    <w:name w:val="WW8Num18z2"/>
    <w:locked/>
    <w:rsid w:val="008302E7"/>
    <w:rPr>
      <w:rFonts w:ascii="Wingdings" w:hAnsi="Wingdings"/>
    </w:rPr>
  </w:style>
  <w:style w:type="character" w:customStyle="1" w:styleId="WW8Num19z0">
    <w:name w:val="WW8Num19z0"/>
    <w:locked/>
    <w:rsid w:val="008302E7"/>
    <w:rPr>
      <w:rFonts w:ascii="Symbol" w:hAnsi="Symbol"/>
      <w:color w:val="000000"/>
    </w:rPr>
  </w:style>
  <w:style w:type="character" w:customStyle="1" w:styleId="Domylnaczcionkaakapitu1">
    <w:name w:val="Domyślna czcionka akapitu1"/>
    <w:locked/>
    <w:rsid w:val="008302E7"/>
  </w:style>
  <w:style w:type="character" w:styleId="Numerstrony">
    <w:name w:val="page number"/>
    <w:basedOn w:val="Domylnaczcionkaakapitu1"/>
    <w:rsid w:val="008302E7"/>
  </w:style>
  <w:style w:type="character" w:styleId="Hipercze">
    <w:name w:val="Hyperlink"/>
    <w:rsid w:val="008302E7"/>
    <w:rPr>
      <w:color w:val="0000FF"/>
      <w:u w:val="single"/>
    </w:rPr>
  </w:style>
  <w:style w:type="character" w:styleId="Pogrubienie">
    <w:name w:val="Strong"/>
    <w:qFormat/>
    <w:rsid w:val="008302E7"/>
    <w:rPr>
      <w:b/>
      <w:bCs/>
    </w:rPr>
  </w:style>
  <w:style w:type="character" w:styleId="HTML-staaszeroko">
    <w:name w:val="HTML Typewriter"/>
    <w:rsid w:val="008302E7"/>
    <w:rPr>
      <w:rFonts w:ascii="Courier New" w:eastAsia="Times New Roman" w:hAnsi="Courier New" w:cs="Courier New"/>
      <w:sz w:val="20"/>
      <w:szCs w:val="20"/>
    </w:rPr>
  </w:style>
  <w:style w:type="character" w:customStyle="1" w:styleId="googqs-tidbit1">
    <w:name w:val="goog_qs-tidbit1"/>
    <w:locked/>
    <w:rsid w:val="008302E7"/>
    <w:rPr>
      <w:vanish w:val="0"/>
    </w:rPr>
  </w:style>
  <w:style w:type="character" w:styleId="Uwydatnienie">
    <w:name w:val="Emphasis"/>
    <w:qFormat/>
    <w:rsid w:val="008302E7"/>
    <w:rPr>
      <w:b/>
      <w:bCs/>
      <w:i w:val="0"/>
      <w:iCs w:val="0"/>
    </w:rPr>
  </w:style>
  <w:style w:type="character" w:customStyle="1" w:styleId="ft">
    <w:name w:val="ft"/>
    <w:basedOn w:val="Domylnaczcionkaakapitu2"/>
    <w:locked/>
    <w:rsid w:val="008302E7"/>
  </w:style>
  <w:style w:type="paragraph" w:customStyle="1" w:styleId="Nagwek20">
    <w:name w:val="Nagłówek2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302E7"/>
    <w:pPr>
      <w:jc w:val="both"/>
    </w:pPr>
    <w:rPr>
      <w:rFonts w:ascii="CG Times" w:hAnsi="CG Times"/>
      <w:b/>
    </w:rPr>
  </w:style>
  <w:style w:type="paragraph" w:styleId="Lista">
    <w:name w:val="List"/>
    <w:basedOn w:val="Tekstpodstawowy"/>
    <w:rsid w:val="008302E7"/>
    <w:rPr>
      <w:rFonts w:cs="Tahoma"/>
    </w:rPr>
  </w:style>
  <w:style w:type="paragraph" w:customStyle="1" w:styleId="Podpis2">
    <w:name w:val="Podpis2"/>
    <w:basedOn w:val="Normalny"/>
    <w:locked/>
    <w:rsid w:val="008302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locked/>
    <w:rsid w:val="008302E7"/>
    <w:pPr>
      <w:suppressLineNumbers/>
    </w:pPr>
    <w:rPr>
      <w:rFonts w:cs="Tahoma"/>
    </w:rPr>
  </w:style>
  <w:style w:type="paragraph" w:customStyle="1" w:styleId="Podpis1">
    <w:name w:val="Podpis1"/>
    <w:basedOn w:val="Normalny"/>
    <w:locked/>
    <w:rsid w:val="008302E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3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8"/>
      <w:szCs w:val="18"/>
    </w:rPr>
  </w:style>
  <w:style w:type="paragraph" w:styleId="Stopka">
    <w:name w:val="footer"/>
    <w:basedOn w:val="Normalny"/>
    <w:rsid w:val="008302E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302E7"/>
    <w:pPr>
      <w:widowControl/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rsid w:val="0083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302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8302E7"/>
    <w:pPr>
      <w:widowControl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Zawartoramki">
    <w:name w:val="Zawartość ramki"/>
    <w:basedOn w:val="Tekstpodstawowy"/>
    <w:locked/>
    <w:rsid w:val="008302E7"/>
  </w:style>
  <w:style w:type="paragraph" w:customStyle="1" w:styleId="Domylnie">
    <w:name w:val="Domy?lni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000000"/>
      <w:sz w:val="40"/>
      <w:szCs w:val="40"/>
      <w:lang w:eastAsia="ar-SA"/>
    </w:rPr>
  </w:style>
  <w:style w:type="paragraph" w:customStyle="1" w:styleId="Obiektzestrzak">
    <w:name w:val="Obiekt ze strza?k?"/>
    <w:basedOn w:val="Domylnie"/>
    <w:locked/>
    <w:rsid w:val="008302E7"/>
  </w:style>
  <w:style w:type="paragraph" w:customStyle="1" w:styleId="Obiektzcieniem">
    <w:name w:val="Obiekt z cieniem"/>
    <w:basedOn w:val="Domylnie"/>
    <w:locked/>
    <w:rsid w:val="008302E7"/>
  </w:style>
  <w:style w:type="paragraph" w:customStyle="1" w:styleId="Obiektbezwypenienia">
    <w:name w:val="Obiekt bez wype?nienia"/>
    <w:basedOn w:val="Domylnie"/>
    <w:locked/>
    <w:rsid w:val="008302E7"/>
  </w:style>
  <w:style w:type="paragraph" w:customStyle="1" w:styleId="Tekst">
    <w:name w:val="Tekst"/>
    <w:basedOn w:val="Podpis1"/>
    <w:locked/>
    <w:rsid w:val="008302E7"/>
  </w:style>
  <w:style w:type="paragraph" w:customStyle="1" w:styleId="Tretekstu">
    <w:name w:val="Tre?? tekstu"/>
    <w:basedOn w:val="Domylnie"/>
    <w:locked/>
    <w:rsid w:val="008302E7"/>
  </w:style>
  <w:style w:type="paragraph" w:customStyle="1" w:styleId="Tekstwyjustowany">
    <w:name w:val="Tekst wyjustowany"/>
    <w:basedOn w:val="Domylnie"/>
    <w:locked/>
    <w:rsid w:val="008302E7"/>
  </w:style>
  <w:style w:type="paragraph" w:customStyle="1" w:styleId="Wciciepierwszegowiersza">
    <w:name w:val="Wci?cie pierwszego wiersza"/>
    <w:basedOn w:val="Domylnie"/>
    <w:locked/>
    <w:rsid w:val="008302E7"/>
    <w:pPr>
      <w:ind w:firstLine="340"/>
    </w:pPr>
  </w:style>
  <w:style w:type="paragraph" w:customStyle="1" w:styleId="Tytu">
    <w:name w:val="Tytu?"/>
    <w:basedOn w:val="Domylnie"/>
    <w:locked/>
    <w:rsid w:val="008302E7"/>
  </w:style>
  <w:style w:type="paragraph" w:customStyle="1" w:styleId="Tytu1">
    <w:name w:val="Tytu?1"/>
    <w:basedOn w:val="Domylnie"/>
    <w:locked/>
    <w:rsid w:val="008302E7"/>
    <w:pPr>
      <w:jc w:val="center"/>
    </w:pPr>
  </w:style>
  <w:style w:type="paragraph" w:customStyle="1" w:styleId="Tytu2">
    <w:name w:val="Tytu?2"/>
    <w:basedOn w:val="Domylnie"/>
    <w:locked/>
    <w:rsid w:val="008302E7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locked/>
    <w:rsid w:val="008302E7"/>
    <w:pPr>
      <w:spacing w:before="238" w:after="119"/>
    </w:pPr>
  </w:style>
  <w:style w:type="paragraph" w:customStyle="1" w:styleId="Nagwek11">
    <w:name w:val="Nag?ówek1"/>
    <w:basedOn w:val="Domylnie"/>
    <w:locked/>
    <w:rsid w:val="008302E7"/>
    <w:pPr>
      <w:spacing w:before="238" w:after="119"/>
    </w:pPr>
  </w:style>
  <w:style w:type="paragraph" w:customStyle="1" w:styleId="Nagwek21">
    <w:name w:val="Nag?ówek2"/>
    <w:basedOn w:val="Domylnie"/>
    <w:locked/>
    <w:rsid w:val="008302E7"/>
    <w:pPr>
      <w:spacing w:before="238" w:after="119"/>
    </w:pPr>
  </w:style>
  <w:style w:type="paragraph" w:customStyle="1" w:styleId="Liniawymiarowa">
    <w:name w:val="Linia wymiarowa"/>
    <w:basedOn w:val="Domylnie"/>
    <w:locked/>
    <w:rsid w:val="008302E7"/>
  </w:style>
  <w:style w:type="paragraph" w:customStyle="1" w:styleId="DomylnieLTGliederung1">
    <w:name w:val="Domy?lnie~LT~Gliederung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Gliederung2">
    <w:name w:val="Domy?lnie~LT~Gliederung 2"/>
    <w:basedOn w:val="DomylnieLTGliederung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locked/>
    <w:rsid w:val="008302E7"/>
    <w:rPr>
      <w:sz w:val="40"/>
      <w:szCs w:val="40"/>
    </w:rPr>
  </w:style>
  <w:style w:type="paragraph" w:customStyle="1" w:styleId="DomylnieLTGliederung5">
    <w:name w:val="Domy?lnie~LT~Gliederung 5"/>
    <w:basedOn w:val="DomylnieLTGliederung4"/>
    <w:locked/>
    <w:rsid w:val="008302E7"/>
  </w:style>
  <w:style w:type="paragraph" w:customStyle="1" w:styleId="DomylnieLTGliederung6">
    <w:name w:val="Domy?lnie~LT~Gliederung 6"/>
    <w:basedOn w:val="DomylnieLTGliederung5"/>
    <w:locked/>
    <w:rsid w:val="008302E7"/>
  </w:style>
  <w:style w:type="paragraph" w:customStyle="1" w:styleId="DomylnieLTGliederung7">
    <w:name w:val="Domy?lnie~LT~Gliederung 7"/>
    <w:basedOn w:val="DomylnieLTGliederung6"/>
    <w:locked/>
    <w:rsid w:val="008302E7"/>
  </w:style>
  <w:style w:type="paragraph" w:customStyle="1" w:styleId="DomylnieLTGliederung8">
    <w:name w:val="Domy?lnie~LT~Gliederung 8"/>
    <w:basedOn w:val="DomylnieLTGliederung7"/>
    <w:locked/>
    <w:rsid w:val="008302E7"/>
  </w:style>
  <w:style w:type="paragraph" w:customStyle="1" w:styleId="DomylnieLTGliederung9">
    <w:name w:val="Domy?lnie~LT~Gliederung 9"/>
    <w:basedOn w:val="DomylnieLTGliederung8"/>
    <w:locked/>
    <w:rsid w:val="008302E7"/>
  </w:style>
  <w:style w:type="paragraph" w:customStyle="1" w:styleId="DomylnieLTTitel">
    <w:name w:val="Domy?lnie~LT~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DomylnieLTUntertitel">
    <w:name w:val="Domy?lnie~LT~Unter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Notizen">
    <w:name w:val="Domy?lnie~LT~Notizen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DomylnieLTHintergrundobjekte">
    <w:name w:val="Domy?lnie~LT~Hintergrundobjekt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DomylnieLTHintergrund">
    <w:name w:val="Domy?lnie~LT~Hintergrund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WW-Tytu">
    <w:name w:val="WW-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Podtytu">
    <w:name w:val="Pod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Obiektyta">
    <w:name w:val="Obiekty t?a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To">
    <w:name w:val="T?o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Notatki">
    <w:name w:val="Notatki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Konspekt1">
    <w:name w:val="Konspekt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Konspekt2">
    <w:name w:val="Konspekt 2"/>
    <w:basedOn w:val="Konspekt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locked/>
    <w:rsid w:val="008302E7"/>
    <w:rPr>
      <w:sz w:val="40"/>
      <w:szCs w:val="40"/>
    </w:rPr>
  </w:style>
  <w:style w:type="paragraph" w:customStyle="1" w:styleId="Konspekt5">
    <w:name w:val="Konspekt 5"/>
    <w:basedOn w:val="Konspekt4"/>
    <w:locked/>
    <w:rsid w:val="008302E7"/>
  </w:style>
  <w:style w:type="paragraph" w:customStyle="1" w:styleId="Konspekt6">
    <w:name w:val="Konspekt 6"/>
    <w:basedOn w:val="Konspekt5"/>
    <w:locked/>
    <w:rsid w:val="008302E7"/>
  </w:style>
  <w:style w:type="paragraph" w:customStyle="1" w:styleId="Konspekt7">
    <w:name w:val="Konspekt 7"/>
    <w:basedOn w:val="Konspekt6"/>
    <w:locked/>
    <w:rsid w:val="008302E7"/>
  </w:style>
  <w:style w:type="paragraph" w:customStyle="1" w:styleId="Konspekt8">
    <w:name w:val="Konspekt 8"/>
    <w:basedOn w:val="Konspekt7"/>
    <w:locked/>
    <w:rsid w:val="008302E7"/>
  </w:style>
  <w:style w:type="paragraph" w:customStyle="1" w:styleId="Konspekt9">
    <w:name w:val="Konspekt 9"/>
    <w:basedOn w:val="Konspekt8"/>
    <w:locked/>
    <w:rsid w:val="008302E7"/>
  </w:style>
  <w:style w:type="paragraph" w:customStyle="1" w:styleId="default">
    <w:name w:val="default"/>
    <w:locked/>
    <w:rsid w:val="008302E7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locked/>
    <w:rsid w:val="008302E7"/>
  </w:style>
  <w:style w:type="paragraph" w:customStyle="1" w:styleId="blue2">
    <w:name w:val="blue2"/>
    <w:basedOn w:val="default"/>
    <w:locked/>
    <w:rsid w:val="008302E7"/>
  </w:style>
  <w:style w:type="paragraph" w:customStyle="1" w:styleId="blue3">
    <w:name w:val="blue3"/>
    <w:basedOn w:val="default"/>
    <w:locked/>
    <w:rsid w:val="008302E7"/>
  </w:style>
  <w:style w:type="paragraph" w:customStyle="1" w:styleId="bw1">
    <w:name w:val="bw1"/>
    <w:basedOn w:val="default"/>
    <w:locked/>
    <w:rsid w:val="008302E7"/>
  </w:style>
  <w:style w:type="paragraph" w:customStyle="1" w:styleId="bw2">
    <w:name w:val="bw2"/>
    <w:basedOn w:val="default"/>
    <w:locked/>
    <w:rsid w:val="008302E7"/>
  </w:style>
  <w:style w:type="paragraph" w:customStyle="1" w:styleId="bw3">
    <w:name w:val="bw3"/>
    <w:basedOn w:val="default"/>
    <w:locked/>
    <w:rsid w:val="008302E7"/>
  </w:style>
  <w:style w:type="paragraph" w:customStyle="1" w:styleId="orange1">
    <w:name w:val="orange1"/>
    <w:basedOn w:val="default"/>
    <w:locked/>
    <w:rsid w:val="008302E7"/>
  </w:style>
  <w:style w:type="paragraph" w:customStyle="1" w:styleId="orange2">
    <w:name w:val="orange2"/>
    <w:basedOn w:val="default"/>
    <w:locked/>
    <w:rsid w:val="008302E7"/>
  </w:style>
  <w:style w:type="paragraph" w:customStyle="1" w:styleId="orange3">
    <w:name w:val="orange3"/>
    <w:basedOn w:val="default"/>
    <w:locked/>
    <w:rsid w:val="008302E7"/>
  </w:style>
  <w:style w:type="paragraph" w:customStyle="1" w:styleId="turquise1">
    <w:name w:val="turquise1"/>
    <w:basedOn w:val="default"/>
    <w:locked/>
    <w:rsid w:val="008302E7"/>
  </w:style>
  <w:style w:type="paragraph" w:customStyle="1" w:styleId="turquise2">
    <w:name w:val="turquise2"/>
    <w:basedOn w:val="default"/>
    <w:locked/>
    <w:rsid w:val="008302E7"/>
  </w:style>
  <w:style w:type="paragraph" w:customStyle="1" w:styleId="turquise3">
    <w:name w:val="turquise3"/>
    <w:basedOn w:val="default"/>
    <w:locked/>
    <w:rsid w:val="008302E7"/>
  </w:style>
  <w:style w:type="paragraph" w:customStyle="1" w:styleId="gray1">
    <w:name w:val="gray1"/>
    <w:basedOn w:val="default"/>
    <w:locked/>
    <w:rsid w:val="008302E7"/>
  </w:style>
  <w:style w:type="paragraph" w:customStyle="1" w:styleId="gray2">
    <w:name w:val="gray2"/>
    <w:basedOn w:val="default"/>
    <w:locked/>
    <w:rsid w:val="008302E7"/>
  </w:style>
  <w:style w:type="paragraph" w:customStyle="1" w:styleId="gray3">
    <w:name w:val="gray3"/>
    <w:basedOn w:val="default"/>
    <w:locked/>
    <w:rsid w:val="008302E7"/>
  </w:style>
  <w:style w:type="paragraph" w:customStyle="1" w:styleId="sun1">
    <w:name w:val="sun1"/>
    <w:basedOn w:val="default"/>
    <w:locked/>
    <w:rsid w:val="008302E7"/>
  </w:style>
  <w:style w:type="paragraph" w:customStyle="1" w:styleId="sun2">
    <w:name w:val="sun2"/>
    <w:basedOn w:val="default"/>
    <w:locked/>
    <w:rsid w:val="008302E7"/>
  </w:style>
  <w:style w:type="paragraph" w:customStyle="1" w:styleId="sun3">
    <w:name w:val="sun3"/>
    <w:basedOn w:val="default"/>
    <w:locked/>
    <w:rsid w:val="008302E7"/>
  </w:style>
  <w:style w:type="paragraph" w:customStyle="1" w:styleId="earth1">
    <w:name w:val="earth1"/>
    <w:basedOn w:val="default"/>
    <w:locked/>
    <w:rsid w:val="008302E7"/>
  </w:style>
  <w:style w:type="paragraph" w:customStyle="1" w:styleId="earth2">
    <w:name w:val="earth2"/>
    <w:basedOn w:val="default"/>
    <w:locked/>
    <w:rsid w:val="008302E7"/>
  </w:style>
  <w:style w:type="paragraph" w:customStyle="1" w:styleId="earth3">
    <w:name w:val="earth3"/>
    <w:basedOn w:val="default"/>
    <w:locked/>
    <w:rsid w:val="008302E7"/>
  </w:style>
  <w:style w:type="paragraph" w:customStyle="1" w:styleId="green1">
    <w:name w:val="green1"/>
    <w:basedOn w:val="default"/>
    <w:locked/>
    <w:rsid w:val="008302E7"/>
  </w:style>
  <w:style w:type="paragraph" w:customStyle="1" w:styleId="green2">
    <w:name w:val="green2"/>
    <w:basedOn w:val="default"/>
    <w:locked/>
    <w:rsid w:val="008302E7"/>
  </w:style>
  <w:style w:type="paragraph" w:customStyle="1" w:styleId="green3">
    <w:name w:val="green3"/>
    <w:basedOn w:val="default"/>
    <w:locked/>
    <w:rsid w:val="008302E7"/>
  </w:style>
  <w:style w:type="paragraph" w:customStyle="1" w:styleId="seetang1">
    <w:name w:val="seetang1"/>
    <w:basedOn w:val="default"/>
    <w:locked/>
    <w:rsid w:val="008302E7"/>
  </w:style>
  <w:style w:type="paragraph" w:customStyle="1" w:styleId="seetang2">
    <w:name w:val="seetang2"/>
    <w:basedOn w:val="default"/>
    <w:locked/>
    <w:rsid w:val="008302E7"/>
  </w:style>
  <w:style w:type="paragraph" w:customStyle="1" w:styleId="seetang3">
    <w:name w:val="seetang3"/>
    <w:basedOn w:val="default"/>
    <w:locked/>
    <w:rsid w:val="008302E7"/>
  </w:style>
  <w:style w:type="paragraph" w:customStyle="1" w:styleId="lightblue1">
    <w:name w:val="lightblue1"/>
    <w:basedOn w:val="default"/>
    <w:locked/>
    <w:rsid w:val="008302E7"/>
  </w:style>
  <w:style w:type="paragraph" w:customStyle="1" w:styleId="lightblue2">
    <w:name w:val="lightblue2"/>
    <w:basedOn w:val="default"/>
    <w:locked/>
    <w:rsid w:val="008302E7"/>
  </w:style>
  <w:style w:type="paragraph" w:customStyle="1" w:styleId="lightblue3">
    <w:name w:val="lightblue3"/>
    <w:basedOn w:val="default"/>
    <w:locked/>
    <w:rsid w:val="008302E7"/>
  </w:style>
  <w:style w:type="paragraph" w:customStyle="1" w:styleId="yellow1">
    <w:name w:val="yellow1"/>
    <w:basedOn w:val="default"/>
    <w:locked/>
    <w:rsid w:val="008302E7"/>
  </w:style>
  <w:style w:type="paragraph" w:customStyle="1" w:styleId="yellow2">
    <w:name w:val="yellow2"/>
    <w:basedOn w:val="default"/>
    <w:locked/>
    <w:rsid w:val="008302E7"/>
  </w:style>
  <w:style w:type="paragraph" w:customStyle="1" w:styleId="yellow3">
    <w:name w:val="yellow3"/>
    <w:basedOn w:val="default"/>
    <w:locked/>
    <w:rsid w:val="008302E7"/>
  </w:style>
  <w:style w:type="paragraph" w:customStyle="1" w:styleId="WW-Tytu1">
    <w:name w:val="WW-Tytu?1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ytu12">
    <w:name w:val="WW-Tytu?12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character" w:customStyle="1" w:styleId="HTML-wstpniesformatowanyZnak">
    <w:name w:val="HTML - wstępnie sformatowany Znak"/>
    <w:link w:val="HTML-wstpniesformatowany"/>
    <w:uiPriority w:val="99"/>
    <w:rsid w:val="00621AD7"/>
    <w:rPr>
      <w:rFonts w:ascii="Courier New" w:hAnsi="Courier New" w:cs="Courier New"/>
      <w:sz w:val="18"/>
      <w:szCs w:val="18"/>
      <w:lang w:eastAsia="ar-SA"/>
    </w:rPr>
  </w:style>
  <w:style w:type="paragraph" w:styleId="Bezodstpw">
    <w:name w:val="No Spacing"/>
    <w:uiPriority w:val="1"/>
    <w:qFormat/>
    <w:rsid w:val="00261D4B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character" w:customStyle="1" w:styleId="highlight">
    <w:name w:val="highlight"/>
    <w:basedOn w:val="Domylnaczcionkaakapitu"/>
    <w:locked/>
    <w:rsid w:val="00261D4B"/>
  </w:style>
  <w:style w:type="table" w:styleId="Tabela-Siatka">
    <w:name w:val="Table Grid"/>
    <w:basedOn w:val="Standardowy"/>
    <w:locked/>
    <w:rsid w:val="009A57D0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locked/>
    <w:rsid w:val="00C43B3E"/>
  </w:style>
  <w:style w:type="character" w:customStyle="1" w:styleId="jrnl">
    <w:name w:val="jrnl"/>
    <w:basedOn w:val="Domylnaczcionkaakapitu"/>
    <w:locked/>
    <w:rsid w:val="00C43B3E"/>
  </w:style>
  <w:style w:type="paragraph" w:customStyle="1" w:styleId="arttitle">
    <w:name w:val="art_title"/>
    <w:basedOn w:val="Normalny"/>
    <w:link w:val="arttitleZnak"/>
    <w:qFormat/>
    <w:rsid w:val="005E70C5"/>
    <w:pPr>
      <w:spacing w:line="276" w:lineRule="auto"/>
      <w:ind w:hanging="426"/>
      <w:jc w:val="both"/>
    </w:pPr>
    <w:rPr>
      <w:rFonts w:ascii="Times New Roman" w:hAnsi="Times New Roman"/>
      <w:bCs/>
      <w:color w:val="1F497D"/>
      <w:sz w:val="44"/>
      <w:szCs w:val="44"/>
      <w:lang w:val="en-US"/>
    </w:rPr>
  </w:style>
  <w:style w:type="paragraph" w:customStyle="1" w:styleId="artauthors">
    <w:name w:val="art_authors"/>
    <w:basedOn w:val="Normalny"/>
    <w:link w:val="artauthorsZnak"/>
    <w:qFormat/>
    <w:rsid w:val="005E70C5"/>
    <w:pPr>
      <w:spacing w:line="360" w:lineRule="auto"/>
      <w:jc w:val="both"/>
    </w:pPr>
    <w:rPr>
      <w:bCs/>
      <w:sz w:val="28"/>
      <w:szCs w:val="28"/>
    </w:rPr>
  </w:style>
  <w:style w:type="character" w:customStyle="1" w:styleId="arttitleZnak">
    <w:name w:val="art_title Znak"/>
    <w:link w:val="arttitle"/>
    <w:rsid w:val="005E70C5"/>
    <w:rPr>
      <w:bCs/>
      <w:color w:val="1F497D"/>
      <w:sz w:val="44"/>
      <w:szCs w:val="44"/>
      <w:lang w:val="en-US" w:eastAsia="ar-SA"/>
    </w:rPr>
  </w:style>
  <w:style w:type="paragraph" w:customStyle="1" w:styleId="artaffiliations">
    <w:name w:val="art_affiliations"/>
    <w:basedOn w:val="Normalny"/>
    <w:link w:val="artaffiliationsZnak"/>
    <w:qFormat/>
    <w:rsid w:val="005E70C5"/>
    <w:pPr>
      <w:spacing w:line="360" w:lineRule="auto"/>
      <w:ind w:hanging="426"/>
      <w:jc w:val="both"/>
    </w:pPr>
    <w:rPr>
      <w:rFonts w:ascii="Times New Roman" w:hAnsi="Times New Roman"/>
      <w:bCs/>
      <w:i/>
      <w:sz w:val="20"/>
      <w:lang w:val="en-US"/>
    </w:rPr>
  </w:style>
  <w:style w:type="character" w:customStyle="1" w:styleId="artauthorsZnak">
    <w:name w:val="art_authors Znak"/>
    <w:link w:val="artauthors"/>
    <w:rsid w:val="005E70C5"/>
    <w:rPr>
      <w:rFonts w:ascii="CG Times 12pt" w:hAnsi="CG Times 12pt"/>
      <w:bCs/>
      <w:sz w:val="28"/>
      <w:szCs w:val="28"/>
      <w:lang w:eastAsia="ar-SA"/>
    </w:rPr>
  </w:style>
  <w:style w:type="paragraph" w:customStyle="1" w:styleId="artbackground">
    <w:name w:val="art_background"/>
    <w:basedOn w:val="Normalny"/>
    <w:link w:val="artbackgroundZnak"/>
    <w:qFormat/>
    <w:rsid w:val="005E70C5"/>
    <w:rPr>
      <w:rFonts w:ascii="Times New Roman" w:hAnsi="Times New Roman"/>
      <w:lang w:val="en-US"/>
    </w:rPr>
  </w:style>
  <w:style w:type="character" w:customStyle="1" w:styleId="artaffiliationsZnak">
    <w:name w:val="art_affiliations Znak"/>
    <w:link w:val="artaffiliations"/>
    <w:rsid w:val="005E70C5"/>
    <w:rPr>
      <w:bCs/>
      <w:i/>
      <w:lang w:val="en-US" w:eastAsia="ar-SA"/>
    </w:rPr>
  </w:style>
  <w:style w:type="paragraph" w:customStyle="1" w:styleId="artnumberedlist">
    <w:name w:val="art_numbered_list"/>
    <w:basedOn w:val="artbackground"/>
    <w:link w:val="artnumberedlistZnak"/>
    <w:qFormat/>
    <w:rsid w:val="00A14E0E"/>
    <w:pPr>
      <w:numPr>
        <w:numId w:val="17"/>
      </w:numPr>
    </w:pPr>
  </w:style>
  <w:style w:type="character" w:customStyle="1" w:styleId="artbackgroundZnak">
    <w:name w:val="art_background Znak"/>
    <w:link w:val="artbackground"/>
    <w:rsid w:val="005E70C5"/>
    <w:rPr>
      <w:sz w:val="24"/>
      <w:lang w:val="en-US" w:eastAsia="ar-SA"/>
    </w:rPr>
  </w:style>
  <w:style w:type="paragraph" w:customStyle="1" w:styleId="artbulletlist">
    <w:name w:val="art_bullet_list"/>
    <w:basedOn w:val="artnumberedlist"/>
    <w:link w:val="artbulletlistZnak"/>
    <w:qFormat/>
    <w:rsid w:val="00A14E0E"/>
    <w:pPr>
      <w:numPr>
        <w:numId w:val="18"/>
      </w:numPr>
    </w:pPr>
  </w:style>
  <w:style w:type="character" w:customStyle="1" w:styleId="artnumberedlistZnak">
    <w:name w:val="art_numbered_list Znak"/>
    <w:basedOn w:val="artbackgroundZnak"/>
    <w:link w:val="artnumberedlist"/>
    <w:rsid w:val="00A14E0E"/>
    <w:rPr>
      <w:sz w:val="24"/>
      <w:lang w:val="en-US" w:eastAsia="ar-SA"/>
    </w:rPr>
  </w:style>
  <w:style w:type="paragraph" w:customStyle="1" w:styleId="artcursive">
    <w:name w:val="art_cursive"/>
    <w:basedOn w:val="artbackground"/>
    <w:link w:val="artcursiveZnak"/>
    <w:qFormat/>
    <w:rsid w:val="0016143B"/>
    <w:pPr>
      <w:ind w:firstLine="708"/>
    </w:pPr>
    <w:rPr>
      <w:i/>
      <w:iCs/>
    </w:rPr>
  </w:style>
  <w:style w:type="character" w:customStyle="1" w:styleId="artbulletlistZnak">
    <w:name w:val="art_bullet_list Znak"/>
    <w:basedOn w:val="artnumberedlistZnak"/>
    <w:link w:val="artbulletlist"/>
    <w:rsid w:val="00A14E0E"/>
    <w:rPr>
      <w:sz w:val="24"/>
      <w:lang w:val="en-US" w:eastAsia="ar-SA"/>
    </w:rPr>
  </w:style>
  <w:style w:type="paragraph" w:customStyle="1" w:styleId="artreferences">
    <w:name w:val="art_references"/>
    <w:basedOn w:val="artbackground"/>
    <w:link w:val="artreferencesZnak"/>
    <w:qFormat/>
    <w:rsid w:val="0016143B"/>
    <w:rPr>
      <w:sz w:val="22"/>
      <w:szCs w:val="22"/>
      <w:lang w:val="fr-FR"/>
    </w:rPr>
  </w:style>
  <w:style w:type="character" w:customStyle="1" w:styleId="artcursiveZnak">
    <w:name w:val="art_cursive Znak"/>
    <w:link w:val="artcursive"/>
    <w:rsid w:val="0016143B"/>
    <w:rPr>
      <w:i/>
      <w:iCs/>
      <w:sz w:val="24"/>
      <w:lang w:val="en-US" w:eastAsia="ar-SA"/>
    </w:rPr>
  </w:style>
  <w:style w:type="paragraph" w:customStyle="1" w:styleId="artexpertname">
    <w:name w:val="art_expert_name"/>
    <w:basedOn w:val="Normalny"/>
    <w:link w:val="artexpertnameZnak"/>
    <w:qFormat/>
    <w:rsid w:val="009B1A57"/>
    <w:pPr>
      <w:spacing w:line="360" w:lineRule="auto"/>
      <w:jc w:val="both"/>
    </w:pPr>
    <w:rPr>
      <w:rFonts w:ascii="Times New Roman" w:hAnsi="Times New Roman"/>
      <w:b/>
      <w:sz w:val="28"/>
      <w:lang w:val="en-US"/>
    </w:rPr>
  </w:style>
  <w:style w:type="character" w:customStyle="1" w:styleId="artreferencesZnak">
    <w:name w:val="art_references Znak"/>
    <w:link w:val="artreferences"/>
    <w:rsid w:val="0016143B"/>
    <w:rPr>
      <w:sz w:val="22"/>
      <w:szCs w:val="22"/>
      <w:lang w:val="fr-FR" w:eastAsia="ar-SA"/>
    </w:rPr>
  </w:style>
  <w:style w:type="paragraph" w:customStyle="1" w:styleId="artexpertaffiliation">
    <w:name w:val="art_expert_affiliation"/>
    <w:basedOn w:val="artexpertname"/>
    <w:link w:val="artexpertaffiliationZnak"/>
    <w:qFormat/>
    <w:rsid w:val="00D31233"/>
    <w:rPr>
      <w:bCs/>
      <w:i/>
      <w:sz w:val="20"/>
    </w:rPr>
  </w:style>
  <w:style w:type="paragraph" w:customStyle="1" w:styleId="artexpertcomment">
    <w:name w:val="art_expert_comment"/>
    <w:basedOn w:val="Normalny"/>
    <w:link w:val="artexpertcommentZnak"/>
    <w:qFormat/>
    <w:rsid w:val="00D312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line="360" w:lineRule="auto"/>
      <w:jc w:val="both"/>
      <w:textAlignment w:val="auto"/>
    </w:pPr>
    <w:rPr>
      <w:rFonts w:ascii="Times New Roman" w:hAnsi="Times New Roman"/>
      <w:sz w:val="28"/>
      <w:lang w:val="en-US"/>
    </w:rPr>
  </w:style>
  <w:style w:type="character" w:customStyle="1" w:styleId="artexpertnameZnak">
    <w:name w:val="art_expert_name Znak"/>
    <w:link w:val="artexpertname"/>
    <w:rsid w:val="00D31233"/>
    <w:rPr>
      <w:b/>
      <w:sz w:val="28"/>
      <w:lang w:val="en-US" w:eastAsia="ar-SA"/>
    </w:rPr>
  </w:style>
  <w:style w:type="character" w:customStyle="1" w:styleId="artexpertaffiliationZnak">
    <w:name w:val="art_expert_affiliation Znak"/>
    <w:link w:val="artexpertaffiliation"/>
    <w:rsid w:val="00D31233"/>
    <w:rPr>
      <w:b/>
      <w:bCs/>
      <w:i/>
      <w:sz w:val="28"/>
      <w:lang w:val="en-US" w:eastAsia="ar-SA"/>
    </w:rPr>
  </w:style>
  <w:style w:type="character" w:customStyle="1" w:styleId="artexpertcommentZnak">
    <w:name w:val="art_expert_comment Znak"/>
    <w:link w:val="artexpertcomment"/>
    <w:rsid w:val="00D31233"/>
    <w:rPr>
      <w:sz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3A65-D3E9-4193-AC30-C1E891DF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Sil-art Rycho444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User</dc:creator>
  <cp:lastModifiedBy>Kowalski Ryszard</cp:lastModifiedBy>
  <cp:revision>6</cp:revision>
  <cp:lastPrinted>2011-10-06T07:10:00Z</cp:lastPrinted>
  <dcterms:created xsi:type="dcterms:W3CDTF">2015-04-12T21:36:00Z</dcterms:created>
  <dcterms:modified xsi:type="dcterms:W3CDTF">2015-05-13T21:52:00Z</dcterms:modified>
</cp:coreProperties>
</file>